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9172E" w14:textId="77777777" w:rsidR="00BB78B0" w:rsidRDefault="00BB78B0" w:rsidP="00BB78B0">
      <w:pPr>
        <w:suppressAutoHyphens/>
        <w:autoSpaceDN w:val="0"/>
        <w:ind w:right="57"/>
        <w:jc w:val="both"/>
        <w:textAlignment w:val="baseline"/>
        <w:rPr>
          <w:rFonts w:hint="eastAsia"/>
        </w:rPr>
      </w:pPr>
    </w:p>
    <w:p w14:paraId="60FB08FD" w14:textId="77777777" w:rsidR="00BB78B0" w:rsidRPr="005F6686" w:rsidRDefault="00BB78B0" w:rsidP="00BB78B0">
      <w:pPr>
        <w:pStyle w:val="Nagwek2"/>
        <w:ind w:left="5954"/>
        <w:jc w:val="right"/>
        <w:rPr>
          <w:rFonts w:ascii="Times New Roman" w:hAnsi="Times New Roman"/>
          <w:b/>
          <w:color w:val="7030A0"/>
        </w:rPr>
      </w:pPr>
      <w:bookmarkStart w:id="1" w:name="_Toc226612996"/>
      <w:r>
        <w:rPr>
          <w:rFonts w:ascii="Times New Roman" w:hAnsi="Times New Roman"/>
          <w:b/>
          <w:color w:val="7030A0"/>
        </w:rPr>
        <w:t>Z</w:t>
      </w:r>
      <w:r w:rsidRPr="005F6686">
        <w:rPr>
          <w:rFonts w:ascii="Times New Roman" w:hAnsi="Times New Roman"/>
          <w:b/>
          <w:color w:val="7030A0"/>
        </w:rPr>
        <w:t>ałącznik nr 1</w:t>
      </w:r>
      <w:r>
        <w:rPr>
          <w:rFonts w:ascii="Times New Roman" w:hAnsi="Times New Roman"/>
          <w:b/>
          <w:color w:val="7030A0"/>
        </w:rPr>
        <w:t xml:space="preserve">a </w:t>
      </w:r>
      <w:r w:rsidRPr="005F6686">
        <w:rPr>
          <w:rFonts w:ascii="Times New Roman" w:hAnsi="Times New Roman"/>
          <w:b/>
          <w:color w:val="7030A0"/>
        </w:rPr>
        <w:t>do SWZ</w:t>
      </w:r>
      <w:bookmarkEnd w:id="1"/>
    </w:p>
    <w:p w14:paraId="1994C47A" w14:textId="77777777" w:rsidR="00BB78B0" w:rsidRPr="005F6686" w:rsidRDefault="00BB78B0" w:rsidP="00BB78B0">
      <w:pPr>
        <w:spacing w:line="360" w:lineRule="auto"/>
        <w:rPr>
          <w:rFonts w:ascii="Times New Roman" w:hAnsi="Times New Roman" w:cs="Times New Roman"/>
          <w:b/>
          <w:spacing w:val="-3"/>
          <w:sz w:val="22"/>
          <w:szCs w:val="22"/>
        </w:rPr>
      </w:pPr>
      <w:r w:rsidRPr="00AD7F34">
        <w:rPr>
          <w:rFonts w:ascii="Times New Roman" w:hAnsi="Times New Roman" w:cs="Times New Roman"/>
          <w:b/>
          <w:spacing w:val="-3"/>
          <w:sz w:val="22"/>
          <w:szCs w:val="22"/>
        </w:rPr>
        <w:t>znak sprawy: A-2401-24/2026</w:t>
      </w:r>
    </w:p>
    <w:p w14:paraId="7B424BBE" w14:textId="77777777" w:rsidR="00BB78B0" w:rsidRPr="00523B1F" w:rsidRDefault="00BB78B0" w:rsidP="00BB78B0">
      <w:pPr>
        <w:suppressAutoHyphens/>
        <w:autoSpaceDN w:val="0"/>
        <w:ind w:right="57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</w:p>
    <w:p w14:paraId="3960A68B" w14:textId="77777777" w:rsidR="00BB78B0" w:rsidRPr="00A4045E" w:rsidRDefault="00BB78B0" w:rsidP="00BB78B0">
      <w:pPr>
        <w:suppressAutoHyphens/>
        <w:autoSpaceDN w:val="0"/>
        <w:ind w:right="57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kern w:val="3"/>
        </w:rPr>
      </w:pPr>
    </w:p>
    <w:p w14:paraId="4BE1F956" w14:textId="77777777" w:rsidR="00BB78B0" w:rsidRPr="00E075C5" w:rsidRDefault="00BB78B0" w:rsidP="00BB78B0">
      <w:pPr>
        <w:jc w:val="center"/>
        <w:rPr>
          <w:rFonts w:ascii="Times New Roman" w:hAnsi="Times New Roman" w:cs="Times New Roman"/>
          <w:b/>
          <w:bCs/>
          <w:i/>
          <w:iCs/>
          <w:sz w:val="22"/>
        </w:rPr>
      </w:pPr>
      <w:r w:rsidRPr="00E075C5">
        <w:rPr>
          <w:rFonts w:ascii="Times New Roman" w:hAnsi="Times New Roman" w:cs="Times New Roman"/>
          <w:sz w:val="22"/>
          <w:lang w:val="en-US"/>
        </w:rPr>
        <w:t xml:space="preserve">Projekt pt.: </w:t>
      </w:r>
      <w:r w:rsidRPr="00E075C5">
        <w:rPr>
          <w:rFonts w:ascii="Times New Roman" w:hAnsi="Times New Roman" w:cs="Times New Roman"/>
          <w:b/>
          <w:bCs/>
          <w:i/>
          <w:iCs/>
          <w:sz w:val="22"/>
        </w:rPr>
        <w:t>„Kampania edukacyjno-informacyjna o bioróżnorodności realizowana przez Instytut Agrofizyki PAN w Lublinie (Akronim: Kampania Bioróżnorodność)” współfinansowany ze środków Programu Fundusze Europejskie dla Polski Wschodniej 2021 2027, Działanie 2.3 Bioróżnorodność, Typ projektu IV.</w:t>
      </w:r>
    </w:p>
    <w:p w14:paraId="37274617" w14:textId="77777777" w:rsidR="00BB78B0" w:rsidRPr="005337E1" w:rsidRDefault="00BB78B0" w:rsidP="00BB78B0">
      <w:pPr>
        <w:autoSpaceDE w:val="0"/>
        <w:spacing w:line="360" w:lineRule="auto"/>
        <w:rPr>
          <w:rFonts w:hint="eastAsia"/>
          <w:b/>
        </w:rPr>
      </w:pPr>
    </w:p>
    <w:p w14:paraId="78B89EC5" w14:textId="77777777" w:rsidR="00BB78B0" w:rsidRPr="005337E1" w:rsidRDefault="00BB78B0" w:rsidP="00BB78B0">
      <w:pPr>
        <w:autoSpaceDE w:val="0"/>
        <w:spacing w:line="360" w:lineRule="auto"/>
        <w:jc w:val="center"/>
        <w:rPr>
          <w:rFonts w:hint="eastAsia"/>
          <w:b/>
        </w:rPr>
      </w:pPr>
      <w:r w:rsidRPr="005337E1">
        <w:rPr>
          <w:b/>
        </w:rPr>
        <w:t xml:space="preserve">ZESTAWIENIE MINIMALNYCH WYMAGANYCH PARAMETRÓW TECHNICZNYCH I UŻYTKOWYCH </w:t>
      </w:r>
    </w:p>
    <w:p w14:paraId="5DAFD12B" w14:textId="77777777" w:rsidR="00BB78B0" w:rsidRPr="005337E1" w:rsidRDefault="00BB78B0" w:rsidP="00BB78B0">
      <w:pPr>
        <w:autoSpaceDE w:val="0"/>
        <w:spacing w:line="360" w:lineRule="auto"/>
        <w:jc w:val="center"/>
        <w:rPr>
          <w:rFonts w:hint="eastAsia"/>
          <w:b/>
        </w:rPr>
      </w:pPr>
    </w:p>
    <w:tbl>
      <w:tblPr>
        <w:tblW w:w="14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6521"/>
        <w:gridCol w:w="1559"/>
        <w:gridCol w:w="5653"/>
      </w:tblGrid>
      <w:tr w:rsidR="00BB78B0" w:rsidRPr="0053206A" w14:paraId="1B5B445E" w14:textId="77777777" w:rsidTr="003F0C9E">
        <w:trPr>
          <w:trHeight w:val="135"/>
          <w:jc w:val="center"/>
        </w:trPr>
        <w:tc>
          <w:tcPr>
            <w:tcW w:w="1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4426" w14:textId="77777777" w:rsidR="00BB78B0" w:rsidRPr="0053206A" w:rsidRDefault="00BB78B0" w:rsidP="003F0C9E">
            <w:pPr>
              <w:snapToGrid w:val="0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25223726"/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t>ZESTAWIENIE MINIMALNYCH WYMAGANYCH PARAMETRÓW TECHNICZNYCH I UŻYTKOWYCH</w:t>
            </w:r>
          </w:p>
        </w:tc>
      </w:tr>
      <w:tr w:rsidR="00BB78B0" w:rsidRPr="0053206A" w14:paraId="06E5658A" w14:textId="77777777" w:rsidTr="00AE15C0">
        <w:trPr>
          <w:trHeight w:val="135"/>
          <w:jc w:val="center"/>
        </w:trPr>
        <w:tc>
          <w:tcPr>
            <w:tcW w:w="1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8678" w14:textId="5D13856B" w:rsidR="00BB78B0" w:rsidRPr="00304A35" w:rsidRDefault="00BB78B0" w:rsidP="003F0C9E">
            <w:pPr>
              <w:snapToGrid w:val="0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15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Dostawa wyposażenia wraz z dostosowaniem pomieszczeń pod Interaktywne Centrum Bioróżnorodności w budynku D Instytutu Agrofizyki PAN w Lublinie </w:t>
            </w:r>
            <w:r w:rsidR="003F0C9E" w:rsidRPr="00AE15C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E15C0">
              <w:rPr>
                <w:rFonts w:ascii="Times New Roman" w:hAnsi="Times New Roman" w:cs="Times New Roman"/>
                <w:b/>
                <w:sz w:val="20"/>
                <w:szCs w:val="20"/>
              </w:rPr>
              <w:t>w ramach „Kampanii Bioróżnorodność</w:t>
            </w:r>
            <w:r w:rsidR="009C2645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</w:tr>
      <w:tr w:rsidR="00BB78B0" w:rsidRPr="0053206A" w14:paraId="796BDF18" w14:textId="77777777" w:rsidTr="00AE15C0">
        <w:trPr>
          <w:trHeight w:val="1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1E99" w14:textId="77777777" w:rsidR="00BB78B0" w:rsidRPr="0053206A" w:rsidRDefault="00BB78B0" w:rsidP="003F0C9E">
            <w:pPr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A7A8" w14:textId="77777777" w:rsidR="00BB78B0" w:rsidRPr="0053206A" w:rsidRDefault="00BB78B0" w:rsidP="003F0C9E">
            <w:pPr>
              <w:snapToGrid w:val="0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t>MINIMALNY PARAMETR WYMAGANY: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3DE" w14:textId="77777777" w:rsidR="00BB78B0" w:rsidRPr="0053206A" w:rsidRDefault="00BB78B0" w:rsidP="00801ECD">
            <w:pPr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t>WARUNEK: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9917" w14:textId="77777777" w:rsidR="00BB78B0" w:rsidRPr="0053206A" w:rsidRDefault="00BB78B0" w:rsidP="003F0C9E">
            <w:pPr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OFEROWANE PARAMETRY/WARUNKI/MODEL </w:t>
            </w:r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(wypełnia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Pr="0053206A">
              <w:rPr>
                <w:rFonts w:ascii="Times New Roman" w:hAnsi="Times New Roman" w:cs="Times New Roman"/>
                <w:b/>
                <w:sz w:val="20"/>
                <w:szCs w:val="20"/>
              </w:rPr>
              <w:t>ykonawca):</w:t>
            </w:r>
          </w:p>
        </w:tc>
      </w:tr>
      <w:bookmarkEnd w:id="2"/>
      <w:tr w:rsidR="00DF50C7" w:rsidRPr="0053206A" w14:paraId="6B712DC4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508B" w14:textId="5C6F94B0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1CE9" w14:textId="77777777" w:rsidR="00AE15C0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Monitor do ściany wideo (9 szt.) – ekran 55", </w:t>
            </w:r>
            <w:r w:rsidRPr="00396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rozdz. natywna min. 1920×1080@60Hz, obsługa sygnału wejściowego 4K oraz sygnałów o niższej rozdzielczości (kompatybilność wsteczna); jasność 500 cd/m²; kąt widzenia 178°/178°; szew fizyczny max. 3,5 mm; praca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24h; wejścia: HDMI/DVI/VGA/DP/USB; wyjście HDMI; RS232 in/out; temp. pracy </w:t>
            </w:r>
          </w:p>
          <w:p w14:paraId="105DB07A" w14:textId="16D217AD" w:rsidR="00DF50C7" w:rsidRPr="008136FC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0–40°C.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F2D6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F69F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413B0235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A9A4" w14:textId="2E166E2A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F915" w14:textId="19B15B9E" w:rsidR="00DF50C7" w:rsidRPr="008136FC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Uchwyt do monitorów – do ściany wideo (1 szt.) – dla ekranów 55"; udźwig do 35 kg; VESA min. 200×200, max. 600×400; odległość od ściany 7,8–26,6 cm; mikroregulacja; montaż pion/poziom; regulacje beznarzędziowe, wysuwany uchwyt, kolor zgodny z monitorami.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61E2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1157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04B43E53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8FA9" w14:textId="623F5193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F33C" w14:textId="77777777" w:rsidR="00AE15C0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Uchwyt do monitorów – do ściany wideo (8 szt.) – dla ekranów 55"; udźwig </w:t>
            </w:r>
          </w:p>
          <w:p w14:paraId="4F240928" w14:textId="6199FECA" w:rsidR="00DF50C7" w:rsidRPr="000C5F7B" w:rsidRDefault="00DF50C7" w:rsidP="00DF50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70 kg; VESA m.in. 200×200 do 440×400; rotacja 6°; pochylenie -3°/+5°; odległość od ściany 7,6 mm–7,6 cm; kolor zgodny z monitorami.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174D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C1A9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80D306D" w14:textId="77777777" w:rsidTr="00AE15C0">
        <w:trPr>
          <w:trHeight w:val="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A609" w14:textId="1155BB13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7BD9" w14:textId="77777777" w:rsidR="00AE15C0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Głośnik (2 szt.) – dwudrożna kolumna PA min. 1200 W; DSP; Bluetooth; </w:t>
            </w:r>
          </w:p>
          <w:p w14:paraId="33395D5E" w14:textId="382C2653" w:rsidR="00DF50C7" w:rsidRPr="008136FC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2-kanałowy mikser (Mic/Line); wzmacniacz kl. D; </w:t>
            </w:r>
            <w:r w:rsidRPr="00396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głośnik 15";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driver wysokotonowy 1,75"; filtr dolnozaporowy 80/100/120/150 Hz; wyjście liniowe; gniazdo statywu 35 mm; możliwość pracy jako monitor podłogowy.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BE88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4A02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0BC8698C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F8D" w14:textId="2BE60A7D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618D" w14:textId="64A57259" w:rsidR="00DF50C7" w:rsidRPr="004B4C00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C00">
              <w:rPr>
                <w:rFonts w:ascii="Times New Roman" w:hAnsi="Times New Roman" w:cs="Times New Roman"/>
                <w:sz w:val="20"/>
                <w:szCs w:val="20"/>
              </w:rPr>
              <w:t>Statyw do kolumn (2 szt.) – kompatybilny z głośnikiem, wys. min. 118 cm, max. 177 cm; rozstaw podstaw min. 50 cm, max. 80 cm; obciążenie min. 45 kg.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5A4D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3461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BF182DA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E086" w14:textId="12F4D70F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4528" w14:textId="27EBFB64" w:rsidR="00DF50C7" w:rsidRPr="004B4C00" w:rsidRDefault="00DF50C7" w:rsidP="00C123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C00">
              <w:rPr>
                <w:rFonts w:ascii="Times New Roman" w:hAnsi="Times New Roman" w:cs="Times New Roman"/>
                <w:sz w:val="20"/>
                <w:szCs w:val="20"/>
              </w:rPr>
              <w:t>Wideobar</w:t>
            </w:r>
            <w:r w:rsidR="00F1745A" w:rsidRPr="004B4C00">
              <w:rPr>
                <w:rFonts w:ascii="Times New Roman" w:hAnsi="Times New Roman" w:cs="Times New Roman"/>
                <w:sz w:val="20"/>
                <w:szCs w:val="20"/>
              </w:rPr>
              <w:t xml:space="preserve"> (w poz. 32 Przedmiaru </w:t>
            </w:r>
            <w:r w:rsidR="00C1232A" w:rsidRPr="004B4C00">
              <w:rPr>
                <w:rFonts w:ascii="Times New Roman" w:hAnsi="Times New Roman" w:cs="Times New Roman"/>
                <w:sz w:val="20"/>
                <w:szCs w:val="20"/>
              </w:rPr>
              <w:t>prac</w:t>
            </w:r>
            <w:r w:rsidR="00F1745A" w:rsidRPr="004B4C00">
              <w:rPr>
                <w:rFonts w:ascii="Times New Roman" w:hAnsi="Times New Roman" w:cs="Times New Roman"/>
                <w:sz w:val="20"/>
                <w:szCs w:val="20"/>
              </w:rPr>
              <w:t xml:space="preserve"> pod nazewnictwem „kamerka internetowa”) </w:t>
            </w:r>
            <w:r w:rsidRPr="004B4C00">
              <w:rPr>
                <w:rFonts w:ascii="Times New Roman" w:hAnsi="Times New Roman" w:cs="Times New Roman"/>
                <w:sz w:val="20"/>
                <w:szCs w:val="20"/>
              </w:rPr>
              <w:t xml:space="preserve"> (1 szt.) – przewodowy; rodzaje wyjść / wejść - Złącze zasilania - 1 szt, USB 2.0 - 1 szt.; kamera 8 MP, 4K przy 30 kl./s, kąt widzenia 120°, zoom cyf. 5×, E‑PTZ, przesłona prywatności, możliwość zapamiętywania presetów kamery; 8 mikrofonów MEMS</w:t>
            </w:r>
            <w:r w:rsidRPr="004B4C00">
              <w:rPr>
                <w:rFonts w:ascii="Times New Roman" w:hAnsi="Times New Roman" w:cs="Times New Roman"/>
              </w:rPr>
              <w:t xml:space="preserve"> </w:t>
            </w:r>
            <w:r w:rsidRPr="004B4C00">
              <w:rPr>
                <w:rFonts w:ascii="Times New Roman" w:hAnsi="Times New Roman" w:cs="Times New Roman"/>
                <w:sz w:val="20"/>
                <w:szCs w:val="20"/>
              </w:rPr>
              <w:t>z redukcją szumów i echa; zasięg do 6 m; wbud. głośnik 5 W; pasmo przenoszenia 105 Hz – 20 kHz, porty: USB 3.0 Type‑B, USB 2.0 Type‑A, RJ‑45; wbud. Wi‑Fi, obsługa zdalnego zarządzania.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C627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AFF8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61402957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C327" w14:textId="1DB6F644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A742" w14:textId="77777777" w:rsidR="00DF50C7" w:rsidRPr="003961CB" w:rsidRDefault="00DF50C7" w:rsidP="00DF5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Kiosk multimedialny (infokiosk)  (6 szt.) – stabilna, wzmocniona obudowa; ekran 55" IPS 9:16, 2160 x 3840; jasność 500 cd/m²; kontrast 1200:1; 60 Hz; szkło matowe antyrefleksyjne; OS producenta (otwarty, pod aplikacje projektu); CPU 4 rdzenie </w:t>
            </w:r>
            <w:r w:rsidRPr="00396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1,9 GHz lub równoważny procesor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zapewniający spełnienie poniższych kryteriów wydajności</w:t>
            </w:r>
            <w:r w:rsidRPr="00396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Procesor zaprojektowany do pracy w urządzeniach mobilnych powinien osiągać w teście wydajności min. 679 pkt. PassMark - CPU Mark Mobile/Embedded CPU Performance (wynik dostępny na stronie </w:t>
            </w:r>
            <w:hyperlink r:id="rId8" w:history="1">
              <w:r w:rsidRPr="003961CB">
                <w:rPr>
                  <w:rStyle w:val="Hipercze"/>
                  <w:rFonts w:ascii="Times New Roman" w:hAnsi="Times New Roman" w:cs="Times New Roman" w:hint="eastAsia"/>
                  <w:sz w:val="20"/>
                  <w:szCs w:val="20"/>
                </w:rPr>
                <w:t>https://www.cpubenchmark.net/multithread/mobile</w:t>
              </w:r>
            </w:hyperlink>
            <w:r w:rsidRPr="00396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z dnia 09.04.2026</w:t>
            </w:r>
            <w:r w:rsidRPr="003961CB">
              <w:t xml:space="preserve">r.) </w:t>
            </w:r>
            <w:r w:rsidRPr="00396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RAM/ROM 4/32 GB eMMC; dotyk 10‑pkt; tryb 24/7,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porty m.in. HDMI 2.0, USB 2.0/3.0, BT 5.4, RJ45, Wi‑Fi; głośniki min. 2×5 W, </w:t>
            </w:r>
            <w:r w:rsidRPr="003961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najnowszy, dostępny przez producenta system operacyjny min. Android 13 (wymóg określony przez wykonawcę gier interaktywnych, które zostaną zainstalowane na tym sprzęcie)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5E115B2D" w14:textId="639155D5" w:rsidR="00DF50C7" w:rsidRPr="003961CB" w:rsidRDefault="00DF50C7" w:rsidP="00DF5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+ komputer PC (6 szt.): CPU ≥1,2 GHz, cache 12 MB cache lub równoważny procesor klasy x64 zapewniający spełnienie poniższych kryteriów wydajności: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wydajność całego oferowanego systemu komputerowego min. 1402 pkt w  teście BAPCo CrossMark Desktop CPU Charts na stronie </w:t>
            </w:r>
            <w:hyperlink r:id="rId9" w:history="1">
              <w:r w:rsidRPr="007D16D6">
                <w:rPr>
                  <w:rStyle w:val="Hipercze"/>
                  <w:rFonts w:ascii="Times New Roman" w:hAnsi="Times New Roman" w:cs="Times New Roman" w:hint="eastAsia"/>
                  <w:sz w:val="20"/>
                  <w:szCs w:val="20"/>
                </w:rPr>
                <w:t>https://results.bapco.com/performance?benchmark=CrossMark&amp;metric=median&amp;form_factor=desktop&amp;version=I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961CB">
              <w:t xml:space="preserve">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Test CrossMark Desktop CPU Results wykonany na dzień 09.04.2026 r. w konfiguracji całego  laptopa identycznej z wymaganą oraz przy rozdzielczości ekranu co najmniej 1920 X 1080 pikseli i innymi ustawieniami zgodnymi z zaleceniami producenta testu </w:t>
            </w:r>
          </w:p>
          <w:p w14:paraId="388CA6D4" w14:textId="5AE3C322" w:rsidR="00DF50C7" w:rsidRPr="0053206A" w:rsidRDefault="00DF50C7" w:rsidP="00DF50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RAM 16 GB, DDR4; SSD ≥512 GB; Wi‑Fi 6, LAN, BT; złącza przód/tył wg wykazu; stabilny system operacyjny w języku polskim, zainstalowany </w:t>
            </w:r>
            <w:r w:rsidRPr="00396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komputerze PC objętym przedmiotem zamówienia, w pełni obsługujący pra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cę w domenie i kontrolę użytkowników w technologii ActiveDirectory, zcentralizowane zarządzanie oprogramowaniem i konfigurację systemu w technologii Group Policy; udzielenie licencji lub przeniesienia praw z licencji na oprogramowanie na czas nieoznaczony.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EFEE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39EE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225E238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CC30" w14:textId="1E698AC8" w:rsidR="00DF50C7" w:rsidRPr="00C17C72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489F" w14:textId="12D3A944" w:rsidR="00DF50C7" w:rsidRPr="00C17C72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Laptop (5 szt.) – CPU 14 rdzeni 1,2 GHz, 18 MB cache lub równoważny procesor klasy x64 zapewniający spełnienie poniższych kryteriów wydajności: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wydajność całego oferowanego systemu komputerowego min. 1606 pkt w  teście BAPCo CrossMark Notebook CPU Charts na stronie </w:t>
            </w:r>
            <w:hyperlink r:id="rId10" w:history="1">
              <w:r w:rsidRPr="003961C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https://results.bapco.com/performance?benchmark=CrossMark&amp;metric=median&amp;form_factor=notebook&amp;version=I</w:t>
              </w:r>
            </w:hyperlink>
            <w:r w:rsidRPr="003961CB">
              <w:t xml:space="preserve">.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Test CrossMark Notebook CPU Results wykonany na dzień 09.04.2026 r. w konfiguracji całego  laptopa identycznej z wymaganą oraz przy rozdzielczości ekranu co najmniej 1920 X 1200 pikseli i innymi ustawieniami zgodnymi z zaleceniami producenta testu.; RAM 16 GB; SSD 512 GB M.2 PCIe 4.0; ekran 14" 1920×1200, 300 nit, matowy; porty: HDMI 2.1, Thunderbolt 4, USB 3.2 (2×), USB‑C (PD); Wi‑Fi 6E, BT 5.3; kamera z zaślepką, mikrofon; obudowa (aluminiowa pokrywa) odporna na upadki; system operacyjny</w:t>
            </w:r>
            <w:r w:rsidRPr="003961CB">
              <w:rPr>
                <w:sz w:val="20"/>
                <w:szCs w:val="20"/>
              </w:rPr>
              <w:t xml:space="preserve">.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stabilny system operacyjny w języku polskim, zainstalowany na sprzęcie komputerowym objętym przedmiotem zamówienia, w pełni obsługujący pracę w domenie i kontrolę użytkowników w technologii ActiveDirectory, zcentralizowane zarządzanie oprogramowaniem i konfigurację systemu w technologii Group Policy; udzielenie licencji lub przeniesienia praw z licencji na oprogramowanie na czas nieoznaczony; dodatkowe oprogramowanie: najnowszy stabilny pakiet oprogramowania biurowego wersja edukacyjna zawierająca następujące elementy: procesor tekstu, arkusz kalkulacyjny, program do prezentacji, w pełni wspierający formaty plików, docx, .xlsx, .pptx, .accdb język polski zawierający aplikację służącą do obsługi poczty elektronicznej i organizacji czasu oraz umożliwiającą współpracę z serwerem przy pomocy protokołu dostępu MAPI/RPC; udzielenie licencji lub przeniesienia praw z licencji na oprogramowanie biurowe na czas nieoznaczony (Zamawiający posiada edukacyjną grupową licencję typu LTSC oprogramowania Microsoft).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C6EB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DFF7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1F7E8B92" w14:textId="77777777" w:rsidTr="00AE15C0">
        <w:trPr>
          <w:trHeight w:val="4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5B55" w14:textId="7BA9F5F3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8F51" w14:textId="2C1EC21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Tablety (12 szt.) – min. 10", IPS LED 1280×800; jasność 385 cd/m²; kontrast 1000:1; 10‑pkt dotyk (palec/rękawiczka), szkło 1,25 mm, twardość 6H; praca 24/7; </w:t>
            </w:r>
            <w:r w:rsidRPr="003961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najnowszy, dostępny przez producenta system operacyjny min. Android 13 ((wymóg określony przez wykonawcę gier interaktywnych, które zostaną zainstalowane na tym sprzęcie)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; tryb kiosk; RJ45 (LAN) z PoE 802.3at (max 30 W); Wi‑Fi a/b/g/n/ac; BT 5.2; RAM 4 GB DDR4; HDMI out; kolor zgodny z aranżacją pomieszczenia.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DC30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D50A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03D39756" w14:textId="77777777" w:rsidTr="00BD5C29">
        <w:trPr>
          <w:trHeight w:val="6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1696" w14:textId="726BE08D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5B52" w14:textId="1E239652" w:rsidR="00DF50C7" w:rsidRPr="00186BC3" w:rsidRDefault="00DF50C7" w:rsidP="00DF50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Uchwyt do monitora/tabletu (12 szt.) – VESA 75×75 i 100×100; udźwig 9 kg; obrót 360°; aluminium; kolor zgodny z tabletami.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4908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95A5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ED0B871" w14:textId="77777777" w:rsidTr="00AE15C0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8127" w14:textId="05A0AC43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ADDF" w14:textId="3188AE20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Punkt dostępowy (2 szt.) –</w:t>
            </w:r>
            <w:r w:rsidRPr="003961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trój-pasmowy 2,4/5/6 GHz; PPSK; prędkości maks.: 688/4300/5800 Mbit/s; pokrycie 140 m²; MU‑MIMO, 6 strumieni; Hotspot 2.0; PoE+; 1×RJ45; VLAN; do 300 użytk.; porty 1G/2,5G/5G/10G; kolor zgodny z aranżacją pomieszczenia; zestaw montażowy.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001B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D936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2C34BBD1" w14:textId="77777777" w:rsidTr="00AE15C0">
        <w:trPr>
          <w:trHeight w:val="5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C05D" w14:textId="29B5E4FB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662F" w14:textId="19F5731F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Kabel światłowodowy (100 m) – konstrukcja jednotubowa; MM, OM3; średnica 6,1 mm (±5%); siła ciągnienia 1000 N stat./2000 N dyn.; odporność na zgniatanie 200 N/cm; promień zgięcia 50 mm; LSOH bezhalogenowy, UV; Euroklasa CPR B2ca; temp. pracy -40…+70°C; montaż kabla w panelu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światłowodowym.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EDF7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1537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30E22591" w14:textId="77777777" w:rsidTr="00AE15C0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1CC9" w14:textId="6869643A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3F62" w14:textId="0C73C6E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Patchcord/pigtail światłowodowy (4 szt.) – MM OM3 (50/125 µm), G.651.1; LSOH; ceramiczne ferule; zgodność RoHS; do LAN/WAN.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6FE4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36C6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3DBE6E07" w14:textId="77777777" w:rsidTr="00AE15C0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B22" w14:textId="7CA30922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00EE" w14:textId="11E8D6F5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Szafa rack (1 szt.) – wisząca min. 19"; 9U; głęb. montażowa max. 380 mm (głęb. szafy max. 450 mm); drzwi perforowane, jednoskrzydłowe; obciążenie min. 60 kg; 2 miejsca na wentylatory; 4 szyny; IP20; kolor zgodny z aranżacją pomieszczenia.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5B63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641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1FD0D214" w14:textId="77777777" w:rsidTr="00AE15C0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EA78" w14:textId="6FFBFB1B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D4F6" w14:textId="2FACB09A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Półka do racka (1 szt.) – dedykowana min. 19"; 1U; obciążenie 25 kg; metal; kolor zgodny z kolorem szafy rack; głęb. max 315 mm.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B344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D5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FFA2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615749E7" w14:textId="77777777" w:rsidTr="00AE15C0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1625" w14:textId="0898DD72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4ADB" w14:textId="5F7782A5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Moduł sterowania (1 szt.) – jednostka podtynkowa; uczenie kodów IR (1 kod/przycisk); programowanie przez USB; sterowanie IR/RS‑232/RS‑485/12V; nadajnik IR z kablem; planowanie poleceń; zasilanie z sieci lub baterii, kolor zgodny z kolorem ściany.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7CFE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D5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D00C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1B6DD523" w14:textId="77777777" w:rsidTr="00AE15C0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1255" w14:textId="3B272FAC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AE7" w14:textId="22641F54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Kabel mikrofonowy – 2×0,12 mm²; ekranowany; pojemność 165 pF/m; Ø zew. 3,5 mm; miedź; 2 żyły, długość kabla zgodna z Rys. 5 projektu elektrycznego.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5BDB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D5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B587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8BA523E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5211" w14:textId="44A010F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326A" w14:textId="3BCD32DE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Procesor dźwięku (1 szt.) – 4×4 wej./wyj. analog.; 2×2 kanały USB; DSP z matrycą i mikserem; </w:t>
            </w:r>
            <w:r w:rsidRPr="003961CB">
              <w:rPr>
                <w:rFonts w:ascii="Times New Roman" w:hAnsi="Times New Roman" w:cs="Times New Roman" w:hint="eastAsia"/>
                <w:sz w:val="20"/>
                <w:szCs w:val="20"/>
              </w:rPr>
              <w:t>Zaawansowana redukcja echa akustycznego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 (AEC); 16 ustawień; eksport/masowy import; otwarte API (Ethernet UDP) lub RS-232/485.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D6FC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7084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1990BD45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E9A3" w14:textId="1052980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1F9B" w14:textId="0A13B74C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Port multimedialny (1 szt.) – kaseta w kolorze zgodnym z kolorem stołu; 2×230V z bolcem; kabel 3 m (wtyk kątowy); ładowarki USB‑A i USB‑C 5V/2,1A; 2×RJ45 cat.6e (przelotki); 2×HDMI 2.0 (przelotki).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4DDC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E83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007E4B10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C633" w14:textId="09374BFE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6CF7" w14:textId="0955516D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Kabel sieciowy (2 szt.) – kat.6, klasa E (250 MHz, do 450 MHz/1 Gb/s); AWG 4×2×23; miedź jednodrutowa; LSOH/FRNC; CPR Dca; PoE 802.3bt; długość 305 m/szt.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22C9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57CF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2647387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5466" w14:textId="03AA495B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7E47" w14:textId="69F280C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Switch PoE (1 szt.) – niezrządzalny; gigabit</w:t>
            </w:r>
            <w:r w:rsidRPr="003961CB">
              <w:rPr>
                <w:rFonts w:hint="eastAsia"/>
              </w:rPr>
              <w:t xml:space="preserve"> </w:t>
            </w:r>
            <w:r w:rsidRPr="003961CB">
              <w:rPr>
                <w:rFonts w:ascii="Times New Roman" w:hAnsi="Times New Roman" w:cs="Times New Roman" w:hint="eastAsia"/>
                <w:sz w:val="20"/>
                <w:szCs w:val="20"/>
              </w:rPr>
              <w:t>Ethernet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; 16×RJ45; PoE 802.3af 15,4 W i 802.3at 30 W (16 portów); MAC 4k; store‑and‑forward; przepustowość 32 Gb/s; bufor 1 MB.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3D79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022F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13866C98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F38E" w14:textId="6590A72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95E9" w14:textId="5F40AC6D" w:rsidR="00DF50C7" w:rsidRPr="00E425E1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Patch panel (1 szt.) – modularny 19", 1U; 24 porty; keystone RJ45; beznarzędziowy; UTP kat.6; niewyposażony; kolor zgodny z szafą rack; półka montażowa (możliwość wyczepienia).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C0EC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D6D5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38ADA21B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B413" w14:textId="268038D8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00DC" w14:textId="5A505599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Panel światłowodowy (1 szt.) – model 19” patch panel światłowodowy, niewyposażony, 12SC duplex, kolor zgodny z szafą rack, z akcesoriami montażowymi (dławiki, opaski); zaślepki SC duplex 11 szt. – do złącza światłowodowego w konfiguracji duplex; typ SC.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EE76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E5FB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1C99F89B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AA11" w14:textId="6B00F75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3A38" w14:textId="2E03815D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Switch PoE (1 szt.) (pod stołem) – wymagania jak w poz. 20 (16×RJ45, PoE af/at, 32 Gb/s, MAC 4k, bufor 1 MB, niezarządzalny); ma doprowadzić sygnał internetowy i zasilanie do tabletów.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73D9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2F43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784969AE" w14:textId="77777777" w:rsidTr="00AE15C0">
        <w:trPr>
          <w:trHeight w:val="118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0EED" w14:textId="5FD9262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71E9" w14:textId="289C072E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Switch HDMI / przełącznik HDMI (1 szt.) (zastosowanie: połączenie laptopa z monitorem do ściany wideo, obraz odtwarzany z laptopa widoczny na połączonych 9 monitorach) – 2×HDMI in, 2×HDMI out; przepustowość 18 Gbps; zgodność HDMI (3D/4K/Deep Color), HDCP 2.2, CEC; max rozdz. 4096×2160 / 3840×2160 @30Hz (4:4:4); EDID (Default/Port1/Remix); sterowanie USB (micro) + RS‑232 (DB‑9); IR; audio (mini‑jack + złącze śrubowe); zasilanie DC.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F35A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957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49EB022D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3890" w14:textId="271E1239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BFF" w14:textId="736687E7" w:rsidR="00DF50C7" w:rsidRPr="000A19C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Gablota wystawiennicza (4 szt.) – stabilna; kopuła szkło float hartowane 4 mm; dostęp uchylna szyba (front/bok) z zamkiem; półki szklane z regulacją; baza 60×60 cm; część ekspozycyjna 50×50 cm; wys. podstawy 70 cm + wys. górnej części 70 cm, profile malowane na kolor zgodny z aranżacją pomieszczenia.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CDC1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2FF8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FA34F55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6451" w14:textId="132DB9BD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6DD0" w14:textId="684714A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Stół do prezentacji (1 szt.) – dł. 4800 mm; szer. 1100 mm; wys. 730 mm; blat 25 mm; </w:t>
            </w:r>
            <w:r w:rsidRPr="00396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kształt z</w:t>
            </w:r>
            <w:r w:rsidRPr="00396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godny Rys. RE 1 projektu architektonicznego; rama typu T; blat (kolor zgodny z kolorem aranżacji pomieszczenia / płyta drewnopochodna w kolorze stołu, jednolitym, o matowej powierzchni z drobną, jednorodną strukturą); stelaż – kolor zgodny z aranżacją pomieszczenia; laminat odporny na odciski palców.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9E19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279C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71F9C6F9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4A8C" w14:textId="5D1FBC1D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8817" w14:textId="4D9119A4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Panel maskujący do stołu (przód + boki, zgodnie z projektem architektonicznym) – materiał laminat, kolor zgodny z kolorem blatu; długość wg rysunków; wys. 500 mm.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D323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D5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DE6E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3BF08B13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3453" w14:textId="34A0E4E5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13EB" w14:textId="655CDA7C" w:rsidR="00DF50C7" w:rsidRPr="0053206A" w:rsidRDefault="00AE15C0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Gniazda blatowe okrą</w:t>
            </w:r>
            <w:r w:rsidR="00DF50C7" w:rsidRPr="003961CB">
              <w:rPr>
                <w:rFonts w:ascii="Times New Roman" w:hAnsi="Times New Roman" w:cs="Times New Roman"/>
                <w:sz w:val="20"/>
                <w:szCs w:val="20"/>
              </w:rPr>
              <w:t>głe (12 szt.) –1×230V, 1×gniazdo sieciowe, 2×USB; przepust kablowy; do blatów od 10 mm; mocowanie zaciskowe; kabel 3 m; otwór Ø80 mm; IP20; USB‑A 3.0 i USB‑C; kolor zgodny z kolorem stołu.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E7F3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D5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3D5A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7E4CE280" w14:textId="77777777" w:rsidTr="00AE15C0">
        <w:trPr>
          <w:trHeight w:val="8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2887" w14:textId="31E7E5BE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879B" w14:textId="5A07A0E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Krzesło (25 szt.) – siedzisko i oparcie PP, tapicerowane tkaniną; nogi metal lakier, kolor zgodny z aranżacją pomieszczenia; obciążenie 130 kg; kolor tkaniny zgodny z kolorem aranżacji pomieszczenia, szer. siedziska/całk. Max. 47,5 cm; głęb. max 54 cm.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0080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1B5F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40F872E1" w14:textId="77777777" w:rsidTr="00AE15C0">
        <w:trPr>
          <w:trHeight w:val="5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4448" w14:textId="15573073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AB1" w14:textId="582C7D13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Kanał kablowy natynkowy – PCV 65×130; kolor zgodny z aranżacją; kompatybilny gniazda Standard 60 mm/CEE/Ecoline/EIB; IP40; IK08; RoHS; temp. Robocza -5…60°C; przekrój użyteczny 6800 mm²; liczba montowanych przegród 1; liczba komór 1; liczba przedziałów 2; zgodny z Rys. 3 w projekcie elektrycznym.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1EA8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CB26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59B29484" w14:textId="77777777" w:rsidTr="00AE15C0">
        <w:trPr>
          <w:jc w:val="center"/>
        </w:trPr>
        <w:tc>
          <w:tcPr>
            <w:tcW w:w="562" w:type="dxa"/>
            <w:vAlign w:val="center"/>
          </w:tcPr>
          <w:p w14:paraId="165C082B" w14:textId="1CA24120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6521" w:type="dxa"/>
            <w:vAlign w:val="center"/>
          </w:tcPr>
          <w:p w14:paraId="63B218B5" w14:textId="50FABCD6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Kanał kablowy do zabudowy w ścianie GK – PVC; wymiar 60 mm (wys.) × 230 mm (szer.); zgodny z Rys. 3 w projekcie elektrycznym.</w:t>
            </w:r>
          </w:p>
        </w:tc>
        <w:tc>
          <w:tcPr>
            <w:tcW w:w="1559" w:type="dxa"/>
          </w:tcPr>
          <w:p w14:paraId="426AD5B5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</w:tcPr>
          <w:p w14:paraId="1795678F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31024747" w14:textId="77777777" w:rsidTr="00AE15C0">
        <w:trPr>
          <w:jc w:val="center"/>
        </w:trPr>
        <w:tc>
          <w:tcPr>
            <w:tcW w:w="562" w:type="dxa"/>
          </w:tcPr>
          <w:p w14:paraId="32F8754E" w14:textId="1C19D42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6521" w:type="dxa"/>
          </w:tcPr>
          <w:p w14:paraId="00B8F3A7" w14:textId="5F776D61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Osłona na kable ułożone na podłodze za parawanami – kolor zgodny z aranżacją pomieszczenia; PVC; wykończenie gładkie; do użytku wewn./zewn.; 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instalacja luzem; do kabli tel./sieci./elektrycznych.</w:t>
            </w:r>
          </w:p>
        </w:tc>
        <w:tc>
          <w:tcPr>
            <w:tcW w:w="1559" w:type="dxa"/>
          </w:tcPr>
          <w:p w14:paraId="5267F7A1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Warunek konieczny</w:t>
            </w:r>
          </w:p>
        </w:tc>
        <w:tc>
          <w:tcPr>
            <w:tcW w:w="5653" w:type="dxa"/>
          </w:tcPr>
          <w:p w14:paraId="7993AA89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434ABB43" w14:textId="77777777" w:rsidTr="00AE15C0">
        <w:trPr>
          <w:jc w:val="center"/>
        </w:trPr>
        <w:tc>
          <w:tcPr>
            <w:tcW w:w="562" w:type="dxa"/>
          </w:tcPr>
          <w:p w14:paraId="3F752BDC" w14:textId="7B9B72C6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6521" w:type="dxa"/>
          </w:tcPr>
          <w:p w14:paraId="0D207230" w14:textId="2D22EA2B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Osłona na kable (najazdowa) między stołem a ścianą – poliuretan; antypoślizgowa, niskoprofilowa; kolor ostrzegawczy; modułowa (złącza typu L); do kabli/węży Ø do 1,27 cm.</w:t>
            </w:r>
          </w:p>
        </w:tc>
        <w:tc>
          <w:tcPr>
            <w:tcW w:w="1559" w:type="dxa"/>
          </w:tcPr>
          <w:p w14:paraId="30C9580E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06A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</w:tcPr>
          <w:p w14:paraId="3743E8E7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47D181C4" w14:textId="77777777" w:rsidTr="00AE15C0">
        <w:trPr>
          <w:jc w:val="center"/>
        </w:trPr>
        <w:tc>
          <w:tcPr>
            <w:tcW w:w="562" w:type="dxa"/>
          </w:tcPr>
          <w:p w14:paraId="24FECEE9" w14:textId="1ACAA0EA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6521" w:type="dxa"/>
          </w:tcPr>
          <w:p w14:paraId="2E46454C" w14:textId="146D135A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Parawan wystawienniczy (8 szt.)  (świetlny) – 100×200 cm; podświetlenie krawędziowe; nadruk dwustronny; konstrukcja wielokrotnego użytku.</w:t>
            </w:r>
          </w:p>
        </w:tc>
        <w:tc>
          <w:tcPr>
            <w:tcW w:w="1559" w:type="dxa"/>
          </w:tcPr>
          <w:p w14:paraId="58DD38CB" w14:textId="77777777" w:rsidR="00DF50C7" w:rsidRPr="0053206A" w:rsidRDefault="00DF50C7" w:rsidP="00DF5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2CB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</w:tcPr>
          <w:p w14:paraId="39D8A8D3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0C7" w:rsidRPr="0053206A" w14:paraId="61F4870B" w14:textId="77777777" w:rsidTr="00AE15C0">
        <w:trPr>
          <w:jc w:val="center"/>
        </w:trPr>
        <w:tc>
          <w:tcPr>
            <w:tcW w:w="562" w:type="dxa"/>
          </w:tcPr>
          <w:p w14:paraId="292BE129" w14:textId="7CEDA85A" w:rsidR="00DF50C7" w:rsidRPr="003961CB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36. </w:t>
            </w:r>
          </w:p>
        </w:tc>
        <w:tc>
          <w:tcPr>
            <w:tcW w:w="6521" w:type="dxa"/>
          </w:tcPr>
          <w:p w14:paraId="2BB9B89E" w14:textId="77777777" w:rsidR="00AE15C0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Model satelity posiadający cechy satelit</w:t>
            </w:r>
            <w:r w:rsidRPr="00AE15C0">
              <w:rPr>
                <w:rFonts w:ascii="Times New Roman" w:hAnsi="Times New Roman" w:cs="Times New Roman"/>
                <w:sz w:val="20"/>
                <w:szCs w:val="20"/>
              </w:rPr>
              <w:t>ó</w:t>
            </w: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 xml:space="preserve">w Landsat i/lub Sentinel (1 szt.) </w:t>
            </w:r>
          </w:p>
          <w:p w14:paraId="44609276" w14:textId="0EEC605D" w:rsidR="00DF50C7" w:rsidRPr="003961CB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- eksponat edukacyjny do ekspozycji w gablocie; wymiary modelu zgodne z powierzchnią ekspozycyjną w gablocie;</w:t>
            </w:r>
          </w:p>
          <w:p w14:paraId="47DF85D2" w14:textId="77777777" w:rsidR="00DF50C7" w:rsidRPr="003961CB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model trójwymiarowy, wolnostojący; wykonany z trwałych materiałów</w:t>
            </w:r>
          </w:p>
          <w:p w14:paraId="651D91AB" w14:textId="77777777" w:rsidR="00DF50C7" w:rsidRPr="003961CB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(np. tworzywa sztuczne, kompozyty, metal) odpornych na uszkodzenia</w:t>
            </w:r>
          </w:p>
          <w:p w14:paraId="1369B033" w14:textId="3A6A38CB" w:rsidR="00DF50C7" w:rsidRPr="003961CB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1CB">
              <w:rPr>
                <w:rFonts w:ascii="Times New Roman" w:hAnsi="Times New Roman" w:cs="Times New Roman"/>
                <w:sz w:val="20"/>
                <w:szCs w:val="20"/>
              </w:rPr>
              <w:t>mechaniczne w warunkach użytkowania publicznego, model powinien przedstawiać satelitę lub obiekt satelitarny w sposób realistyczny i czytelny wizualnie, z zachowaniem odpowiednich proporcji oraz szczegółowości elementów konstrukcyjnych (np. panele słoneczne, anteny, korpus).</w:t>
            </w:r>
          </w:p>
        </w:tc>
        <w:tc>
          <w:tcPr>
            <w:tcW w:w="1559" w:type="dxa"/>
            <w:vAlign w:val="center"/>
          </w:tcPr>
          <w:p w14:paraId="589940E2" w14:textId="57F272D5" w:rsidR="00DF50C7" w:rsidRPr="008442CB" w:rsidRDefault="00AE15C0" w:rsidP="00AE15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2CB">
              <w:rPr>
                <w:rFonts w:ascii="Times New Roman" w:hAnsi="Times New Roman" w:cs="Times New Roman" w:hint="eastAsia"/>
                <w:sz w:val="20"/>
                <w:szCs w:val="20"/>
              </w:rPr>
              <w:t>Warunek konieczny</w:t>
            </w:r>
          </w:p>
        </w:tc>
        <w:tc>
          <w:tcPr>
            <w:tcW w:w="5653" w:type="dxa"/>
          </w:tcPr>
          <w:p w14:paraId="0A5B0C53" w14:textId="77777777" w:rsidR="00DF50C7" w:rsidRPr="0053206A" w:rsidRDefault="00DF50C7" w:rsidP="00DF5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6C113F" w14:textId="77777777" w:rsidR="00BB78B0" w:rsidRDefault="00BB78B0" w:rsidP="00BB78B0">
      <w:pPr>
        <w:suppressAutoHyphens/>
        <w:autoSpaceDN w:val="0"/>
        <w:ind w:right="57"/>
        <w:textAlignment w:val="baseline"/>
        <w:rPr>
          <w:rFonts w:ascii="Times New Roman" w:eastAsia="Andale Sans UI" w:hAnsi="Times New Roman" w:cs="Times New Roman"/>
          <w:bCs/>
          <w:kern w:val="3"/>
          <w:sz w:val="22"/>
        </w:rPr>
      </w:pPr>
    </w:p>
    <w:p w14:paraId="1CE9FFDB" w14:textId="77777777" w:rsidR="00525639" w:rsidRDefault="00525639" w:rsidP="00BB78B0">
      <w:pPr>
        <w:suppressAutoHyphens/>
        <w:autoSpaceDN w:val="0"/>
        <w:ind w:right="57"/>
        <w:textAlignment w:val="baseline"/>
        <w:rPr>
          <w:rFonts w:ascii="Times New Roman" w:eastAsia="Andale Sans UI" w:hAnsi="Times New Roman" w:cs="Times New Roman"/>
          <w:bCs/>
          <w:kern w:val="3"/>
          <w:sz w:val="22"/>
        </w:rPr>
      </w:pPr>
    </w:p>
    <w:p w14:paraId="507BC048" w14:textId="77777777" w:rsidR="00525639" w:rsidRDefault="00525639" w:rsidP="00BB78B0">
      <w:pPr>
        <w:suppressAutoHyphens/>
        <w:autoSpaceDN w:val="0"/>
        <w:ind w:right="57"/>
        <w:textAlignment w:val="baseline"/>
        <w:rPr>
          <w:rFonts w:ascii="Times New Roman" w:eastAsia="Andale Sans UI" w:hAnsi="Times New Roman" w:cs="Times New Roman"/>
          <w:bCs/>
          <w:kern w:val="3"/>
          <w:sz w:val="22"/>
        </w:rPr>
      </w:pPr>
    </w:p>
    <w:p w14:paraId="0BDE7DF3" w14:textId="77777777" w:rsidR="00BB78B0" w:rsidRPr="00062579" w:rsidRDefault="00BB78B0" w:rsidP="00BB78B0">
      <w:pPr>
        <w:rPr>
          <w:rFonts w:ascii="Times New Roman" w:hAnsi="Times New Roman" w:cs="Times New Roman"/>
          <w:sz w:val="20"/>
          <w:szCs w:val="22"/>
        </w:rPr>
      </w:pPr>
      <w:r w:rsidRPr="00062579">
        <w:rPr>
          <w:rFonts w:ascii="Times New Roman" w:hAnsi="Times New Roman" w:cs="Times New Roman"/>
          <w:sz w:val="18"/>
          <w:szCs w:val="20"/>
        </w:rPr>
        <w:t xml:space="preserve">* </w:t>
      </w:r>
      <w:r w:rsidRPr="00062579">
        <w:rPr>
          <w:rFonts w:ascii="Times New Roman" w:hAnsi="Times New Roman" w:cs="Times New Roman"/>
          <w:i/>
          <w:sz w:val="18"/>
          <w:szCs w:val="20"/>
        </w:rPr>
        <w:t>wypełnia Wykonawca</w:t>
      </w:r>
    </w:p>
    <w:p w14:paraId="1C7F34D7" w14:textId="3E96694C" w:rsidR="00BB78B0" w:rsidRDefault="00BB78B0" w:rsidP="00BB78B0">
      <w:pPr>
        <w:rPr>
          <w:rFonts w:ascii="Times New Roman" w:hAnsi="Times New Roman" w:cs="Times New Roman"/>
          <w:i/>
          <w:sz w:val="18"/>
          <w:szCs w:val="22"/>
        </w:rPr>
      </w:pPr>
      <w:r w:rsidRPr="00062579">
        <w:rPr>
          <w:rFonts w:ascii="Times New Roman" w:hAnsi="Times New Roman" w:cs="Times New Roman"/>
          <w:i/>
          <w:sz w:val="18"/>
          <w:szCs w:val="22"/>
        </w:rPr>
        <w:t>** Oferta niespełniająca wymagań minimalnych określonych w zestawieniu wymaganych parametrów technicznych i użytkowych zostanie odrzucona na podstawie ar</w:t>
      </w:r>
      <w:r w:rsidR="00714F03">
        <w:rPr>
          <w:rFonts w:ascii="Times New Roman" w:hAnsi="Times New Roman" w:cs="Times New Roman"/>
          <w:i/>
          <w:sz w:val="18"/>
          <w:szCs w:val="22"/>
        </w:rPr>
        <w:t>t. 226 ust. 1 pkt 5 ustawy PZP.</w:t>
      </w:r>
    </w:p>
    <w:p w14:paraId="571AE310" w14:textId="77777777" w:rsidR="00BB78B0" w:rsidRPr="00383EBB" w:rsidRDefault="00BB78B0" w:rsidP="00BB78B0">
      <w:pPr>
        <w:rPr>
          <w:rFonts w:ascii="Times New Roman" w:hAnsi="Times New Roman" w:cs="Times New Roman"/>
          <w:b/>
          <w:i/>
          <w:iCs/>
          <w:sz w:val="18"/>
          <w:szCs w:val="22"/>
          <w:lang w:eastAsia="en-US"/>
        </w:rPr>
        <w:sectPr w:rsidR="00BB78B0" w:rsidRPr="00383EBB" w:rsidSect="00801ECD">
          <w:headerReference w:type="default" r:id="rId11"/>
          <w:headerReference w:type="first" r:id="rId12"/>
          <w:pgSz w:w="16840" w:h="11900" w:orient="landscape"/>
          <w:pgMar w:top="1843" w:right="1105" w:bottom="568" w:left="1276" w:header="0" w:footer="0" w:gutter="0"/>
          <w:cols w:space="720"/>
          <w:noEndnote/>
          <w:titlePg/>
          <w:docGrid w:linePitch="360"/>
        </w:sectPr>
      </w:pPr>
      <w:r w:rsidRPr="00062579">
        <w:rPr>
          <w:rFonts w:ascii="Times New Roman" w:hAnsi="Times New Roman" w:cs="Times New Roman"/>
          <w:i/>
          <w:sz w:val="18"/>
          <w:szCs w:val="22"/>
        </w:rPr>
        <w:t xml:space="preserve">Ofertę należy złożyć </w:t>
      </w:r>
      <w:r w:rsidRPr="00062579">
        <w:rPr>
          <w:rFonts w:ascii="Times New Roman" w:hAnsi="Times New Roman" w:cs="Times New Roman"/>
          <w:b/>
          <w:bCs/>
          <w:i/>
          <w:iCs/>
          <w:sz w:val="18"/>
          <w:szCs w:val="22"/>
          <w:lang w:eastAsia="en-US"/>
        </w:rPr>
        <w:t>w formie elektronicznej  (opatrzonej kwalifikowanym podpisem elektronicznym)</w:t>
      </w:r>
      <w:r w:rsidRPr="00062579">
        <w:rPr>
          <w:rFonts w:ascii="Times New Roman" w:hAnsi="Times New Roman" w:cs="Times New Roman"/>
          <w:b/>
          <w:i/>
          <w:iCs/>
          <w:sz w:val="18"/>
          <w:szCs w:val="22"/>
          <w:lang w:eastAsia="en-US"/>
        </w:rPr>
        <w:t xml:space="preserve"> lub w postaci elektronicznej opatrzonej podpisem zaufanym lub podpisem </w:t>
      </w:r>
      <w:r w:rsidRPr="00192D55">
        <w:rPr>
          <w:rFonts w:ascii="Times New Roman" w:hAnsi="Times New Roman" w:cs="Times New Roman"/>
          <w:b/>
          <w:i/>
          <w:iCs/>
          <w:sz w:val="18"/>
          <w:szCs w:val="22"/>
          <w:lang w:eastAsia="en-US"/>
        </w:rPr>
        <w:t>o</w:t>
      </w:r>
      <w:r>
        <w:rPr>
          <w:rFonts w:ascii="Times New Roman" w:hAnsi="Times New Roman" w:cs="Times New Roman"/>
          <w:b/>
          <w:i/>
          <w:iCs/>
          <w:sz w:val="18"/>
          <w:szCs w:val="22"/>
          <w:lang w:eastAsia="en-US"/>
        </w:rPr>
        <w:t>sobistym pod rygorem nieważności</w:t>
      </w:r>
    </w:p>
    <w:p w14:paraId="2A7006D8" w14:textId="7621A57B" w:rsidR="00BB78B0" w:rsidRDefault="00BB78B0" w:rsidP="00BB78B0">
      <w:pPr>
        <w:widowControl/>
        <w:overflowPunct/>
        <w:rPr>
          <w:rFonts w:hint="eastAsia"/>
          <w:lang w:val="en-US"/>
        </w:rPr>
      </w:pPr>
    </w:p>
    <w:p w14:paraId="26C357A0" w14:textId="77777777" w:rsidR="00BB78B0" w:rsidRPr="00D9499F" w:rsidRDefault="00BB78B0" w:rsidP="00BB78B0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sz w:val="22"/>
          <w:u w:val="single"/>
        </w:rPr>
      </w:pPr>
      <w:bookmarkStart w:id="3" w:name="_Hlk24447728"/>
      <w:r w:rsidRPr="00D9499F">
        <w:rPr>
          <w:rFonts w:ascii="Times New Roman" w:hAnsi="Times New Roman" w:cs="Times New Roman"/>
          <w:b/>
          <w:bCs/>
          <w:color w:val="FF0000"/>
          <w:sz w:val="22"/>
          <w:u w:val="single"/>
        </w:rPr>
        <w:t>ZAŁĄCZNIK SKŁADANY WRAZ Z OFERTĄ</w:t>
      </w:r>
      <w:bookmarkEnd w:id="3"/>
    </w:p>
    <w:p w14:paraId="2F054FB8" w14:textId="77777777" w:rsidR="00BB78B0" w:rsidRDefault="00BB78B0" w:rsidP="00BB78B0">
      <w:pPr>
        <w:pStyle w:val="Nagwek2"/>
        <w:jc w:val="right"/>
        <w:rPr>
          <w:rFonts w:ascii="Times New Roman" w:hAnsi="Times New Roman"/>
          <w:b/>
          <w:color w:val="4472C4"/>
        </w:rPr>
      </w:pPr>
      <w:bookmarkStart w:id="4" w:name="_Toc33696797"/>
      <w:bookmarkStart w:id="5" w:name="_Toc226612998"/>
      <w:r w:rsidRPr="00B83F1B">
        <w:rPr>
          <w:rFonts w:ascii="Times New Roman" w:hAnsi="Times New Roman"/>
          <w:b/>
          <w:color w:val="4472C4"/>
        </w:rPr>
        <w:t>Załącznik nr 3 do SWZ</w:t>
      </w:r>
      <w:bookmarkEnd w:id="4"/>
      <w:bookmarkEnd w:id="5"/>
    </w:p>
    <w:p w14:paraId="79D02154" w14:textId="77777777" w:rsidR="00BB78B0" w:rsidRPr="00D9499F" w:rsidRDefault="00BB78B0" w:rsidP="00BB78B0">
      <w:pPr>
        <w:rPr>
          <w:rFonts w:hint="eastAsia"/>
        </w:rPr>
      </w:pPr>
      <w:r w:rsidRPr="00F43707">
        <w:rPr>
          <w:rFonts w:ascii="Times New Roman" w:hAnsi="Times New Roman" w:cs="Times New Roman"/>
          <w:b/>
          <w:bCs/>
        </w:rPr>
        <w:t>Znak sprawy: A-2401-24/2026</w:t>
      </w:r>
    </w:p>
    <w:p w14:paraId="409B8B67" w14:textId="77777777" w:rsidR="00BB78B0" w:rsidRPr="00B83F1B" w:rsidRDefault="00BB78B0" w:rsidP="00BB78B0">
      <w:pPr>
        <w:spacing w:line="100" w:lineRule="atLeast"/>
        <w:rPr>
          <w:rFonts w:ascii="Times New Roman" w:hAnsi="Times New Roman" w:cs="Times New Roman"/>
        </w:rPr>
      </w:pPr>
    </w:p>
    <w:p w14:paraId="2A3FB9DF" w14:textId="77777777" w:rsidR="00BB78B0" w:rsidRPr="00B83F1B" w:rsidRDefault="00BB78B0" w:rsidP="00BB78B0">
      <w:pPr>
        <w:spacing w:line="100" w:lineRule="atLeast"/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 w:rsidRPr="00B83F1B">
        <w:rPr>
          <w:rFonts w:ascii="Times New Roman" w:hAnsi="Times New Roman" w:cs="Times New Roman"/>
          <w:b/>
          <w:sz w:val="22"/>
          <w:szCs w:val="22"/>
        </w:rPr>
        <w:t>Zamawiający:</w:t>
      </w:r>
    </w:p>
    <w:p w14:paraId="69CA767A" w14:textId="77777777" w:rsidR="00BB78B0" w:rsidRPr="00B83F1B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B83F1B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173017B1" w14:textId="77777777" w:rsidR="00BB78B0" w:rsidRPr="00B83F1B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B83F1B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2B098DF6" w14:textId="77777777" w:rsidR="00BB78B0" w:rsidRPr="00B83F1B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B83F1B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2897D3BC" w14:textId="77777777" w:rsidR="00BB78B0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63A2A411" w14:textId="77777777" w:rsidR="00BB78B0" w:rsidRPr="00272A27" w:rsidRDefault="00BB78B0" w:rsidP="00BB78B0">
      <w:pPr>
        <w:autoSpaceDE w:val="0"/>
        <w:rPr>
          <w:rFonts w:ascii="Times New Roman" w:hAnsi="Times New Roman" w:cs="Times New Roman"/>
          <w:bCs/>
          <w:sz w:val="22"/>
          <w:szCs w:val="22"/>
        </w:rPr>
      </w:pPr>
      <w:r w:rsidRPr="007551AB">
        <w:rPr>
          <w:rFonts w:ascii="Times New Roman" w:hAnsi="Times New Roman" w:cs="Times New Roman"/>
          <w:b/>
        </w:rPr>
        <w:t>Wykonawca:</w:t>
      </w:r>
    </w:p>
    <w:p w14:paraId="717D1908" w14:textId="77777777" w:rsidR="00BB78B0" w:rsidRDefault="00BB78B0" w:rsidP="00BB78B0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67364795" w14:textId="77777777" w:rsidR="00BB78B0" w:rsidRPr="007551AB" w:rsidRDefault="00BB78B0" w:rsidP="00BB78B0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7551AB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28650CC0" w14:textId="77777777" w:rsidR="00BB78B0" w:rsidRPr="007551AB" w:rsidRDefault="00BB78B0" w:rsidP="00BB78B0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7551AB">
        <w:rPr>
          <w:rFonts w:ascii="Times New Roman" w:hAnsi="Times New Roman" w:cs="Times New Roman"/>
          <w:i/>
          <w:sz w:val="16"/>
          <w:szCs w:val="16"/>
        </w:rPr>
        <w:t>(nazwa/firma, adres, NIP/ KRS/ REGON)</w:t>
      </w:r>
    </w:p>
    <w:p w14:paraId="47A6F1A0" w14:textId="77777777" w:rsidR="00BB78B0" w:rsidRPr="007551AB" w:rsidRDefault="00BB78B0" w:rsidP="00BB78B0">
      <w:pPr>
        <w:spacing w:line="100" w:lineRule="atLeast"/>
        <w:rPr>
          <w:rFonts w:ascii="Times New Roman" w:hAnsi="Times New Roman" w:cs="Times New Roman"/>
          <w:sz w:val="16"/>
          <w:szCs w:val="16"/>
          <w:u w:val="single"/>
        </w:rPr>
      </w:pPr>
    </w:p>
    <w:p w14:paraId="6A9052BA" w14:textId="77777777" w:rsidR="00BB78B0" w:rsidRPr="007551AB" w:rsidRDefault="00BB78B0" w:rsidP="00BB78B0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7551AB">
        <w:rPr>
          <w:rFonts w:ascii="Times New Roman" w:hAnsi="Times New Roman" w:cs="Times New Roman"/>
          <w:sz w:val="16"/>
          <w:szCs w:val="16"/>
          <w:u w:val="single"/>
        </w:rPr>
        <w:t>reprezentowany przez:</w:t>
      </w:r>
    </w:p>
    <w:p w14:paraId="3DC28DFA" w14:textId="77777777" w:rsidR="00BB78B0" w:rsidRDefault="00BB78B0" w:rsidP="00BB78B0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6BCD7294" w14:textId="77777777" w:rsidR="00BB78B0" w:rsidRPr="007551AB" w:rsidRDefault="00BB78B0" w:rsidP="00BB78B0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7551AB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43B191E6" w14:textId="77777777" w:rsidR="00BB78B0" w:rsidRPr="00482210" w:rsidRDefault="00BB78B0" w:rsidP="00BB78B0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7551AB">
        <w:rPr>
          <w:rFonts w:ascii="Times New Roman" w:hAnsi="Times New Roman" w:cs="Times New Roman"/>
          <w:i/>
          <w:sz w:val="16"/>
          <w:szCs w:val="16"/>
        </w:rPr>
        <w:t>(imię, nazwisko, stanowisko/ podstawa do reprezentacji)</w:t>
      </w:r>
    </w:p>
    <w:p w14:paraId="0E370165" w14:textId="77777777" w:rsidR="00BB78B0" w:rsidRPr="007551AB" w:rsidRDefault="00BB78B0" w:rsidP="00BB78B0">
      <w:pPr>
        <w:spacing w:line="100" w:lineRule="atLeast"/>
        <w:rPr>
          <w:rFonts w:ascii="Times New Roman" w:hAnsi="Times New Roman" w:cs="Times New Roman"/>
          <w:strike/>
        </w:rPr>
      </w:pPr>
    </w:p>
    <w:p w14:paraId="6F3D3530" w14:textId="77777777" w:rsidR="00BB78B0" w:rsidRPr="007551AB" w:rsidRDefault="00BB78B0" w:rsidP="00BB78B0">
      <w:pPr>
        <w:widowControl/>
        <w:ind w:left="317" w:hanging="340"/>
        <w:jc w:val="center"/>
        <w:rPr>
          <w:rFonts w:ascii="Times New Roman" w:hAnsi="Times New Roman" w:cs="Times New Roman"/>
          <w:b/>
        </w:rPr>
      </w:pPr>
      <w:r w:rsidRPr="007551AB">
        <w:rPr>
          <w:rFonts w:ascii="Times New Roman" w:hAnsi="Times New Roman" w:cs="Times New Roman"/>
          <w:b/>
        </w:rPr>
        <w:t>Oświadczenie Wykonawcy</w:t>
      </w:r>
    </w:p>
    <w:p w14:paraId="1A2E66CE" w14:textId="2D68B27C" w:rsidR="00BB78B0" w:rsidRPr="00C7733A" w:rsidRDefault="00BB78B0" w:rsidP="00BB78B0">
      <w:pPr>
        <w:widowControl/>
        <w:ind w:left="317" w:hanging="340"/>
        <w:jc w:val="center"/>
        <w:rPr>
          <w:rFonts w:ascii="Times New Roman" w:hAnsi="Times New Roman" w:cs="Times New Roman"/>
          <w:sz w:val="22"/>
        </w:rPr>
      </w:pPr>
      <w:r w:rsidRPr="00C7733A">
        <w:rPr>
          <w:rFonts w:ascii="Times New Roman" w:hAnsi="Times New Roman" w:cs="Times New Roman"/>
          <w:sz w:val="22"/>
        </w:rPr>
        <w:t>na podst. art. 273 ust. 2 w zw. art. 125 ust. 1 ustawy z dnia 11 września 2019 r. Prawo zam</w:t>
      </w:r>
      <w:r>
        <w:rPr>
          <w:rFonts w:ascii="Times New Roman" w:hAnsi="Times New Roman" w:cs="Times New Roman"/>
          <w:sz w:val="22"/>
        </w:rPr>
        <w:t>ówień publicznych (Dz. U. z 2024</w:t>
      </w:r>
      <w:r w:rsidRPr="00C7733A">
        <w:rPr>
          <w:rFonts w:ascii="Times New Roman" w:hAnsi="Times New Roman" w:cs="Times New Roman"/>
          <w:sz w:val="22"/>
        </w:rPr>
        <w:t xml:space="preserve"> r. poz. 1320 z późn. zm</w:t>
      </w:r>
      <w:r w:rsidR="00714F03">
        <w:rPr>
          <w:rFonts w:ascii="Times New Roman" w:hAnsi="Times New Roman" w:cs="Times New Roman"/>
          <w:sz w:val="22"/>
        </w:rPr>
        <w:t>.</w:t>
      </w:r>
      <w:r w:rsidRPr="00C7733A">
        <w:rPr>
          <w:rFonts w:ascii="Times New Roman" w:hAnsi="Times New Roman" w:cs="Times New Roman"/>
          <w:sz w:val="22"/>
        </w:rPr>
        <w:t xml:space="preserve">), zwanej ustawą Pzp </w:t>
      </w:r>
    </w:p>
    <w:p w14:paraId="012AA3C3" w14:textId="77777777" w:rsidR="00BB78B0" w:rsidRPr="007551AB" w:rsidRDefault="00BB78B0" w:rsidP="00BB78B0">
      <w:pPr>
        <w:widowControl/>
        <w:ind w:left="317" w:hanging="340"/>
        <w:jc w:val="center"/>
        <w:rPr>
          <w:rFonts w:ascii="Times New Roman" w:hAnsi="Times New Roman" w:cs="Times New Roman"/>
        </w:rPr>
      </w:pPr>
    </w:p>
    <w:p w14:paraId="5BD928C9" w14:textId="77777777" w:rsidR="00BB78B0" w:rsidRPr="003D13FF" w:rsidRDefault="00BB78B0" w:rsidP="00BB78B0">
      <w:pPr>
        <w:keepNext/>
        <w:shd w:val="clear" w:color="auto" w:fill="FFFFFF"/>
        <w:jc w:val="center"/>
        <w:outlineLvl w:val="1"/>
        <w:rPr>
          <w:rFonts w:ascii="Times New Roman" w:eastAsia="Calibri" w:hAnsi="Times New Roman" w:cs="Times New Roman"/>
          <w:b/>
          <w:sz w:val="19"/>
          <w:szCs w:val="19"/>
          <w:lang w:eastAsia="en-US"/>
        </w:rPr>
      </w:pPr>
      <w:bookmarkStart w:id="6" w:name="_Toc138772040"/>
      <w:bookmarkStart w:id="7" w:name="_Toc215143083"/>
      <w:bookmarkStart w:id="8" w:name="_Toc215653044"/>
      <w:bookmarkStart w:id="9" w:name="_Toc216083722"/>
      <w:bookmarkStart w:id="10" w:name="_Toc216855619"/>
      <w:bookmarkStart w:id="11" w:name="_Toc217988384"/>
      <w:bookmarkStart w:id="12" w:name="_Toc221185866"/>
      <w:bookmarkStart w:id="13" w:name="_Toc226612999"/>
      <w:r w:rsidRPr="003D13FF">
        <w:rPr>
          <w:rFonts w:ascii="Times New Roman" w:eastAsia="Calibri" w:hAnsi="Times New Roman" w:cs="Times New Roman"/>
          <w:b/>
          <w:sz w:val="19"/>
          <w:szCs w:val="19"/>
          <w:lang w:eastAsia="en-US"/>
        </w:rPr>
        <w:t>DOT. SPEŁNIENIA WARUNKÓW UDZIAŁU W POSTĘPOWANIU ORAZ BRAKU PODSTAW DO WYKLUCZENIA Z POSTĘPOWANIA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8C5C34" w14:textId="77777777" w:rsidR="00525639" w:rsidRDefault="00BB78B0" w:rsidP="00BB78B0">
      <w:pPr>
        <w:tabs>
          <w:tab w:val="left" w:pos="1960"/>
        </w:tabs>
        <w:spacing w:line="100" w:lineRule="atLeast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3D13F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prowadzonego w trybie podstawowym pn.  </w:t>
      </w:r>
    </w:p>
    <w:p w14:paraId="34FE82A9" w14:textId="41BA0CC2" w:rsidR="00BB78B0" w:rsidRPr="003D13FF" w:rsidRDefault="00BB78B0" w:rsidP="00BB78B0">
      <w:pPr>
        <w:tabs>
          <w:tab w:val="left" w:pos="1960"/>
        </w:tabs>
        <w:spacing w:line="100" w:lineRule="atLeast"/>
        <w:ind w:left="142"/>
        <w:jc w:val="center"/>
        <w:rPr>
          <w:rFonts w:ascii="Times New Roman" w:hAnsi="Times New Roman" w:cs="Times New Roman"/>
          <w:sz w:val="18"/>
          <w:szCs w:val="20"/>
        </w:rPr>
      </w:pPr>
      <w:r w:rsidRPr="003D13FF">
        <w:rPr>
          <w:b/>
          <w:sz w:val="22"/>
          <w:szCs w:val="20"/>
        </w:rPr>
        <w:t xml:space="preserve">Dostawa wyposażenia wraz z dostosowaniem pomieszczeń pod Interaktywne Centrum Bioróżnorodności </w:t>
      </w:r>
      <w:r w:rsidRPr="003D13FF">
        <w:rPr>
          <w:b/>
          <w:sz w:val="22"/>
          <w:szCs w:val="20"/>
        </w:rPr>
        <w:br/>
        <w:t>w budynku D Instytutu Agrofizyki PAN w Lublinie w ramach „Kampanii Bioróżnorodność”</w:t>
      </w:r>
      <w:r w:rsidRPr="003D13FF">
        <w:rPr>
          <w:rFonts w:ascii="Times New Roman" w:hAnsi="Times New Roman" w:cs="Times New Roman"/>
          <w:sz w:val="18"/>
          <w:szCs w:val="20"/>
        </w:rPr>
        <w:t xml:space="preserve">, </w:t>
      </w:r>
    </w:p>
    <w:p w14:paraId="22E751F5" w14:textId="77777777" w:rsidR="00BB78B0" w:rsidRPr="003D13FF" w:rsidRDefault="00BB78B0" w:rsidP="00BB78B0">
      <w:pPr>
        <w:tabs>
          <w:tab w:val="left" w:pos="1960"/>
        </w:tabs>
        <w:spacing w:line="100" w:lineRule="atLeast"/>
        <w:ind w:left="142"/>
        <w:jc w:val="center"/>
        <w:rPr>
          <w:rFonts w:hint="eastAsia"/>
          <w:b/>
          <w:szCs w:val="20"/>
        </w:rPr>
      </w:pPr>
      <w:r w:rsidRPr="003D13FF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1F3FDF33" w14:textId="77777777" w:rsidR="00BB78B0" w:rsidRPr="003D13FF" w:rsidRDefault="00BB78B0" w:rsidP="00BB78B0">
      <w:pPr>
        <w:tabs>
          <w:tab w:val="left" w:pos="1960"/>
        </w:tabs>
        <w:spacing w:line="100" w:lineRule="atLeast"/>
        <w:rPr>
          <w:rFonts w:ascii="Times New Roman" w:hAnsi="Times New Roman" w:cs="Times New Roman"/>
          <w:strike/>
        </w:rPr>
      </w:pPr>
    </w:p>
    <w:p w14:paraId="70626E08" w14:textId="77777777" w:rsidR="00BB78B0" w:rsidRPr="003D13FF" w:rsidRDefault="00BB78B0" w:rsidP="00BB78B0">
      <w:pPr>
        <w:widowControl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D13FF">
        <w:rPr>
          <w:rFonts w:ascii="Times New Roman" w:hAnsi="Times New Roman" w:cs="Times New Roman"/>
          <w:b/>
          <w:sz w:val="20"/>
          <w:szCs w:val="20"/>
        </w:rPr>
        <w:t xml:space="preserve">Oświadczenie dot. spełniania warunków udziału w postępowaniu: </w:t>
      </w:r>
    </w:p>
    <w:bookmarkStart w:id="14" w:name="_Hlk138753275"/>
    <w:p w14:paraId="0B242631" w14:textId="77777777" w:rsidR="00BB78B0" w:rsidRPr="003D13FF" w:rsidRDefault="00BB78B0" w:rsidP="00BB78B0">
      <w:pPr>
        <w:widowControl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D13F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13FF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 w:rsidRPr="003D13FF">
        <w:rPr>
          <w:rFonts w:ascii="Times New Roman" w:hAnsi="Times New Roman" w:cs="Times New Roman"/>
          <w:sz w:val="20"/>
          <w:szCs w:val="20"/>
        </w:rPr>
        <w:fldChar w:fldCharType="end"/>
      </w:r>
      <w:r w:rsidRPr="003D13FF">
        <w:rPr>
          <w:rFonts w:ascii="Times New Roman" w:hAnsi="Times New Roman" w:cs="Times New Roman"/>
          <w:sz w:val="20"/>
          <w:szCs w:val="20"/>
        </w:rPr>
        <w:t xml:space="preserve"> </w:t>
      </w:r>
      <w:bookmarkEnd w:id="14"/>
      <w:r w:rsidRPr="003D13FF">
        <w:rPr>
          <w:rFonts w:ascii="Times New Roman" w:hAnsi="Times New Roman" w:cs="Times New Roman"/>
          <w:sz w:val="20"/>
          <w:szCs w:val="20"/>
        </w:rPr>
        <w:t>* Oświadczam, że spełniam warunki udziału w postępowaniu określone w Rozdziale VI ust. 5 SWZ.</w:t>
      </w:r>
    </w:p>
    <w:p w14:paraId="04D9CDE4" w14:textId="77777777" w:rsidR="00BB78B0" w:rsidRPr="003D13FF" w:rsidRDefault="00BB78B0" w:rsidP="00BB78B0">
      <w:pPr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14:paraId="32BC5E20" w14:textId="77777777" w:rsidR="00BB78B0" w:rsidRPr="003D13FF" w:rsidRDefault="00BB78B0" w:rsidP="00BB78B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3D13FF">
        <w:rPr>
          <w:rFonts w:ascii="Times New Roman" w:hAnsi="Times New Roman" w:cs="Times New Roman"/>
          <w:b/>
          <w:sz w:val="20"/>
          <w:szCs w:val="20"/>
        </w:rPr>
        <w:t>Oświadczenie składane w związku z poleganiem na zasobach innych podmiotów:</w:t>
      </w:r>
    </w:p>
    <w:p w14:paraId="7F73B13C" w14:textId="77777777" w:rsidR="00BB78B0" w:rsidRPr="003D13FF" w:rsidRDefault="00BB78B0" w:rsidP="00BB78B0">
      <w:pPr>
        <w:jc w:val="both"/>
        <w:rPr>
          <w:rFonts w:ascii="Times New Roman" w:hAnsi="Times New Roman" w:cs="Times New Roman"/>
          <w:i/>
          <w:iCs/>
          <w:sz w:val="19"/>
          <w:szCs w:val="19"/>
        </w:rPr>
      </w:pPr>
      <w:r w:rsidRPr="003D13FF">
        <w:rPr>
          <w:rFonts w:ascii="Times New Roman" w:hAnsi="Times New Roman" w:cs="Times New Roman"/>
          <w:i/>
          <w:iCs/>
          <w:sz w:val="19"/>
          <w:szCs w:val="19"/>
        </w:rPr>
        <w:t>(w przypadku braku korzystania należy skreślić lub wpisać zwrot „nie dotyczy” lub podobny)</w:t>
      </w:r>
    </w:p>
    <w:p w14:paraId="1463532B" w14:textId="77777777" w:rsidR="00BB78B0" w:rsidRPr="003D13FF" w:rsidRDefault="00BB78B0" w:rsidP="00BB78B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7A6293" w14:textId="3033703C" w:rsidR="00BB78B0" w:rsidRPr="001A0377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  <w:r w:rsidRPr="003D13FF">
        <w:rPr>
          <w:rFonts w:ascii="Times New Roman" w:hAnsi="Times New Roman" w:cs="Times New Roman"/>
          <w:sz w:val="19"/>
          <w:szCs w:val="19"/>
        </w:rPr>
        <w:t>Oświadczam, że w celu wykazania spełnienia warunków udziału w postępowaniu, określonych przez Zamawiającego w SWZ, polegam na zasobach następującego/-ych podmiotu/-ów: ……………………………, w następującym zakresie: ……………………………….. (</w:t>
      </w:r>
      <w:r w:rsidRPr="003D13FF">
        <w:rPr>
          <w:rFonts w:ascii="Times New Roman" w:hAnsi="Times New Roman" w:cs="Times New Roman"/>
          <w:i/>
          <w:iCs/>
          <w:sz w:val="19"/>
          <w:szCs w:val="19"/>
        </w:rPr>
        <w:t>wskazać podmiot i określić odpowiedni zakres dla wskazanego podmiotu</w:t>
      </w:r>
      <w:r w:rsidRPr="003D13FF">
        <w:rPr>
          <w:rFonts w:ascii="Times New Roman" w:hAnsi="Times New Roman" w:cs="Times New Roman"/>
          <w:sz w:val="19"/>
          <w:szCs w:val="19"/>
        </w:rPr>
        <w:t>). Na potwierdzenie tej okoliczności dołączam zobowiązanie tego/tych podmiotu/ów potwierdzający, że realizując zamówienie będę dysponował niezbędnymi zasobami tego/</w:t>
      </w:r>
      <w:r w:rsidR="004B28F6">
        <w:rPr>
          <w:rFonts w:ascii="Times New Roman" w:hAnsi="Times New Roman" w:cs="Times New Roman"/>
          <w:sz w:val="19"/>
          <w:szCs w:val="19"/>
        </w:rPr>
        <w:t>t</w:t>
      </w:r>
      <w:r w:rsidRPr="003D13FF">
        <w:rPr>
          <w:rFonts w:ascii="Times New Roman" w:hAnsi="Times New Roman" w:cs="Times New Roman"/>
          <w:sz w:val="19"/>
          <w:szCs w:val="19"/>
        </w:rPr>
        <w:t>ych podmiotu/ów.</w:t>
      </w:r>
    </w:p>
    <w:p w14:paraId="0F2485F6" w14:textId="77777777" w:rsidR="00BB78B0" w:rsidRDefault="00BB78B0" w:rsidP="00BB78B0">
      <w:pPr>
        <w:widowControl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B0D3CEB" w14:textId="12D29400" w:rsidR="00BB78B0" w:rsidRDefault="00BB78B0" w:rsidP="00BB78B0">
      <w:pPr>
        <w:widowControl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7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ust. 1 ustawy o szczególnych rozwiązaniach w zakresie przeciwdziałania wspieraniu agresji na Ukrainę oraz służących ochronie bezpieczeństwa narodowego z dnia 13 kwietnia 2022 r. </w:t>
      </w:r>
      <w:r w:rsidRPr="00FB3D20">
        <w:rPr>
          <w:rFonts w:ascii="Times New Roman" w:eastAsia="Times New Roman" w:hAnsi="Times New Roman" w:cs="Times New Roman"/>
          <w:sz w:val="20"/>
          <w:szCs w:val="20"/>
        </w:rPr>
        <w:t>(Dz. U. z 202</w:t>
      </w: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Pr="00FB3D20">
        <w:rPr>
          <w:rFonts w:ascii="Times New Roman" w:eastAsia="Times New Roman" w:hAnsi="Times New Roman" w:cs="Times New Roman"/>
          <w:sz w:val="20"/>
          <w:szCs w:val="20"/>
        </w:rPr>
        <w:t xml:space="preserve"> r. poz. </w:t>
      </w:r>
      <w:r>
        <w:rPr>
          <w:rFonts w:ascii="Times New Roman" w:eastAsia="Times New Roman" w:hAnsi="Times New Roman" w:cs="Times New Roman"/>
          <w:sz w:val="20"/>
          <w:szCs w:val="20"/>
        </w:rPr>
        <w:t>514</w:t>
      </w:r>
      <w:r w:rsidRPr="00FB3D20">
        <w:rPr>
          <w:rFonts w:ascii="Times New Roman" w:eastAsia="Times New Roman" w:hAnsi="Times New Roman" w:cs="Times New Roman"/>
          <w:sz w:val="20"/>
          <w:szCs w:val="20"/>
        </w:rPr>
        <w:t>)</w:t>
      </w:r>
      <w:r w:rsidR="00714F03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64DF703" w14:textId="77777777" w:rsidR="00714F03" w:rsidRPr="00714F03" w:rsidRDefault="00714F03" w:rsidP="00BB78B0">
      <w:pPr>
        <w:widowControl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54B2C28" w14:textId="7C3BB13D" w:rsidR="00BB78B0" w:rsidRDefault="00BB78B0" w:rsidP="00714F03">
      <w:pPr>
        <w:pStyle w:val="Akapitzlist"/>
        <w:widowControl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C365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65F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 w:rsidRPr="00AC365F">
        <w:rPr>
          <w:rFonts w:ascii="Times New Roman" w:hAnsi="Times New Roman" w:cs="Times New Roman"/>
          <w:sz w:val="20"/>
          <w:szCs w:val="20"/>
        </w:rPr>
        <w:fldChar w:fldCharType="end"/>
      </w:r>
      <w:r w:rsidRPr="00AC365F">
        <w:rPr>
          <w:rFonts w:ascii="Times New Roman" w:hAnsi="Times New Roman" w:cs="Times New Roman"/>
          <w:color w:val="auto"/>
          <w:sz w:val="20"/>
          <w:szCs w:val="20"/>
        </w:rPr>
        <w:t xml:space="preserve">* </w:t>
      </w:r>
      <w:r w:rsidRPr="00AC365F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</w:t>
      </w:r>
      <w:r w:rsidR="00714F03">
        <w:rPr>
          <w:rFonts w:ascii="Times New Roman" w:hAnsi="Times New Roman" w:cs="Times New Roman"/>
          <w:sz w:val="20"/>
          <w:szCs w:val="20"/>
        </w:rPr>
        <w:t xml:space="preserve"> 108 ust. 1 pkt 1-6 ustawy Pzp.</w:t>
      </w:r>
    </w:p>
    <w:p w14:paraId="580A14BE" w14:textId="77777777" w:rsidR="00714F03" w:rsidRPr="00714F03" w:rsidRDefault="00714F03" w:rsidP="00714F03">
      <w:pPr>
        <w:pStyle w:val="Akapitzlist"/>
        <w:widowControl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689C1126" w14:textId="190B6C7F" w:rsidR="00BB78B0" w:rsidRDefault="00BB78B0" w:rsidP="00714F03">
      <w:pPr>
        <w:pStyle w:val="Tekstkomentarza"/>
        <w:spacing w:after="0"/>
        <w:rPr>
          <w:rFonts w:ascii="Times New Roman" w:hAnsi="Times New Roman"/>
          <w:i/>
        </w:rPr>
      </w:pPr>
      <w:r w:rsidRPr="00AC36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65F">
        <w:rPr>
          <w:rFonts w:ascii="Times New Roman" w:hAnsi="Times New Roman"/>
        </w:rPr>
        <w:instrText xml:space="preserve"> FORMCHECKBOX </w:instrText>
      </w:r>
      <w:r w:rsidR="00891306">
        <w:rPr>
          <w:rFonts w:ascii="Times New Roman" w:hAnsi="Times New Roman"/>
        </w:rPr>
      </w:r>
      <w:r w:rsidR="00891306">
        <w:rPr>
          <w:rFonts w:ascii="Times New Roman" w:hAnsi="Times New Roman"/>
        </w:rPr>
        <w:fldChar w:fldCharType="separate"/>
      </w:r>
      <w:r w:rsidRPr="00AC365F">
        <w:rPr>
          <w:rFonts w:ascii="Times New Roman" w:hAnsi="Times New Roman"/>
        </w:rPr>
        <w:fldChar w:fldCharType="end"/>
      </w:r>
      <w:r w:rsidRPr="00AC365F">
        <w:rPr>
          <w:rFonts w:ascii="Times New Roman" w:hAnsi="Times New Roman"/>
        </w:rPr>
        <w:t>* Oświadczam, że zachodzą w stosunku do mnie podstawy wykluczenia z postępowa</w:t>
      </w:r>
      <w:r>
        <w:rPr>
          <w:rFonts w:ascii="Times New Roman" w:hAnsi="Times New Roman"/>
        </w:rPr>
        <w:t>nia na podstawie art.* ……..</w:t>
      </w:r>
      <w:r w:rsidRPr="00AC365F">
        <w:rPr>
          <w:rFonts w:ascii="Times New Roman" w:hAnsi="Times New Roman"/>
        </w:rPr>
        <w:t xml:space="preserve">. ustawy Pzp </w:t>
      </w:r>
      <w:r w:rsidRPr="00AC365F">
        <w:rPr>
          <w:rFonts w:ascii="Times New Roman" w:hAnsi="Times New Roman"/>
          <w:i/>
        </w:rPr>
        <w:t>(podać mającą zastosowanie podstawę wykluczenia spośród wymienionych w art. 108 ust. 1 pkt 1 – 6 ustawy Pzp)</w:t>
      </w:r>
      <w:r>
        <w:rPr>
          <w:rFonts w:ascii="Times New Roman" w:hAnsi="Times New Roman"/>
          <w:i/>
        </w:rPr>
        <w:t>.</w:t>
      </w:r>
      <w:r w:rsidRPr="00AC365F">
        <w:rPr>
          <w:rFonts w:ascii="Times New Roman" w:hAnsi="Times New Roman"/>
          <w:i/>
        </w:rPr>
        <w:t xml:space="preserve"> </w:t>
      </w:r>
    </w:p>
    <w:p w14:paraId="15CA9105" w14:textId="77777777" w:rsidR="00714F03" w:rsidRPr="00AC365F" w:rsidRDefault="00714F03" w:rsidP="00714F03">
      <w:pPr>
        <w:pStyle w:val="Tekstkomentarza"/>
        <w:spacing w:after="0"/>
        <w:rPr>
          <w:rFonts w:ascii="Times New Roman" w:hAnsi="Times New Roman"/>
          <w:i/>
        </w:rPr>
      </w:pPr>
    </w:p>
    <w:p w14:paraId="464ABD97" w14:textId="77777777" w:rsidR="00BB78B0" w:rsidRDefault="00BB78B0" w:rsidP="00BB78B0">
      <w:pPr>
        <w:pStyle w:val="Tekstkomentarza"/>
        <w:spacing w:after="0"/>
        <w:jc w:val="both"/>
        <w:rPr>
          <w:rFonts w:ascii="Times New Roman" w:hAnsi="Times New Roman"/>
          <w:i/>
        </w:rPr>
      </w:pPr>
      <w:r w:rsidRPr="00AC36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65F">
        <w:rPr>
          <w:rFonts w:ascii="Times New Roman" w:hAnsi="Times New Roman"/>
        </w:rPr>
        <w:instrText xml:space="preserve"> FORMCHECKBOX </w:instrText>
      </w:r>
      <w:r w:rsidR="00891306">
        <w:rPr>
          <w:rFonts w:ascii="Times New Roman" w:hAnsi="Times New Roman"/>
        </w:rPr>
      </w:r>
      <w:r w:rsidR="00891306">
        <w:rPr>
          <w:rFonts w:ascii="Times New Roman" w:hAnsi="Times New Roman"/>
        </w:rPr>
        <w:fldChar w:fldCharType="separate"/>
      </w:r>
      <w:r w:rsidRPr="00AC365F">
        <w:rPr>
          <w:rFonts w:ascii="Times New Roman" w:hAnsi="Times New Roman"/>
        </w:rPr>
        <w:fldChar w:fldCharType="end"/>
      </w:r>
      <w:r w:rsidRPr="00AC365F">
        <w:rPr>
          <w:rFonts w:ascii="Times New Roman" w:hAnsi="Times New Roman"/>
        </w:rPr>
        <w:t xml:space="preserve">* Jednocześnie oświadczam, że w związku z ww. okolicznością, na podstawie art. 110 ust. 2 ustawy Pzp podjąłem następujące środki naprawcze: ……………………………………………………………………………………… </w:t>
      </w:r>
      <w:r w:rsidRPr="00AC365F">
        <w:rPr>
          <w:rFonts w:ascii="Times New Roman" w:hAnsi="Times New Roman"/>
          <w:i/>
        </w:rPr>
        <w:t>(dotyczy wyłącznie podstaw wykluczenia wymienionych w art. 108 ust. 1 pkt 1, 2 i 5 ustawy Pzp)</w:t>
      </w:r>
      <w:r>
        <w:rPr>
          <w:rFonts w:ascii="Times New Roman" w:hAnsi="Times New Roman"/>
          <w:i/>
        </w:rPr>
        <w:t>.</w:t>
      </w:r>
    </w:p>
    <w:p w14:paraId="3C581B14" w14:textId="77777777" w:rsidR="00BB78B0" w:rsidRPr="00AC365F" w:rsidRDefault="00BB78B0" w:rsidP="00BB78B0">
      <w:pPr>
        <w:pStyle w:val="Tekstkomentarza"/>
        <w:spacing w:after="0"/>
        <w:jc w:val="both"/>
        <w:rPr>
          <w:rFonts w:ascii="Times New Roman" w:hAnsi="Times New Roman"/>
          <w:sz w:val="18"/>
          <w:szCs w:val="18"/>
        </w:rPr>
      </w:pPr>
    </w:p>
    <w:p w14:paraId="172A380C" w14:textId="77777777" w:rsidR="00714F03" w:rsidRDefault="00714F03" w:rsidP="00BB78B0">
      <w:pPr>
        <w:pStyle w:val="Tekstkomentarza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14:paraId="1B13A436" w14:textId="77777777" w:rsidR="00BB78B0" w:rsidRPr="00AC365F" w:rsidRDefault="00BB78B0" w:rsidP="00BB78B0">
      <w:pPr>
        <w:pStyle w:val="Tekstkomentarza"/>
        <w:spacing w:after="0"/>
        <w:jc w:val="both"/>
        <w:rPr>
          <w:rFonts w:ascii="Times New Roman" w:hAnsi="Times New Roman"/>
          <w:sz w:val="18"/>
          <w:szCs w:val="18"/>
        </w:rPr>
      </w:pPr>
      <w:r w:rsidRPr="00AC365F">
        <w:rPr>
          <w:rFonts w:ascii="Times New Roman" w:hAnsi="Times New Roman"/>
          <w:b/>
          <w:sz w:val="18"/>
          <w:szCs w:val="18"/>
        </w:rPr>
        <w:t>OŚWIADCZENIE DOTYCZĄCE PODANYCH INFORMACJI:</w:t>
      </w:r>
    </w:p>
    <w:p w14:paraId="49B4E5EC" w14:textId="77777777" w:rsidR="00714F03" w:rsidRDefault="00714F03" w:rsidP="00BB78B0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5B8F6C34" w14:textId="77777777" w:rsidR="00BB78B0" w:rsidRPr="008C7A02" w:rsidRDefault="00BB78B0" w:rsidP="00BB78B0">
      <w:pPr>
        <w:jc w:val="both"/>
        <w:rPr>
          <w:rFonts w:ascii="Times New Roman" w:hAnsi="Times New Roman" w:cs="Times New Roman"/>
          <w:sz w:val="18"/>
          <w:szCs w:val="18"/>
        </w:rPr>
      </w:pPr>
      <w:r w:rsidRPr="00AC365F">
        <w:rPr>
          <w:rFonts w:ascii="Times New Roman" w:hAnsi="Times New Roman" w:cs="Times New Roman"/>
          <w:sz w:val="18"/>
          <w:szCs w:val="18"/>
        </w:rPr>
        <w:t>Oświadczam, że wszystkie informacje podane w niniejszym oświadczeniu są aktualne i zgodne z prawdą oraz zostały przedstawione z pełną świadomością konsekwencji wprowadzenia Zamawiającego w błąd przy przedstawianiu</w:t>
      </w:r>
      <w:r>
        <w:rPr>
          <w:rFonts w:ascii="Times New Roman" w:hAnsi="Times New Roman" w:cs="Times New Roman"/>
          <w:sz w:val="18"/>
          <w:szCs w:val="18"/>
        </w:rPr>
        <w:t xml:space="preserve"> informacji.</w:t>
      </w:r>
      <w:r w:rsidRPr="007551A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2493FCCA" w14:textId="77777777" w:rsidR="00714F03" w:rsidRDefault="00714F03" w:rsidP="00BB78B0">
      <w:pPr>
        <w:pStyle w:val="Nagwek"/>
        <w:ind w:right="-289"/>
        <w:jc w:val="both"/>
        <w:rPr>
          <w:rFonts w:ascii="Times New Roman" w:hAnsi="Times New Roman" w:cs="Times New Roman"/>
          <w:i/>
          <w:sz w:val="20"/>
          <w:szCs w:val="18"/>
        </w:rPr>
      </w:pPr>
    </w:p>
    <w:p w14:paraId="5C559EA2" w14:textId="77777777" w:rsidR="00714F03" w:rsidRDefault="00714F03" w:rsidP="00BB78B0">
      <w:pPr>
        <w:pStyle w:val="Nagwek"/>
        <w:ind w:right="-289"/>
        <w:jc w:val="both"/>
        <w:rPr>
          <w:rFonts w:ascii="Times New Roman" w:hAnsi="Times New Roman" w:cs="Times New Roman"/>
          <w:i/>
          <w:sz w:val="20"/>
          <w:szCs w:val="18"/>
        </w:rPr>
      </w:pPr>
    </w:p>
    <w:p w14:paraId="2836F6C3" w14:textId="77777777" w:rsidR="00BB78B0" w:rsidRPr="00F80618" w:rsidRDefault="00BB78B0" w:rsidP="00BB78B0">
      <w:pPr>
        <w:pStyle w:val="Nagwek"/>
        <w:ind w:right="-28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452CD">
        <w:rPr>
          <w:rFonts w:ascii="Times New Roman" w:hAnsi="Times New Roman" w:cs="Times New Roman"/>
          <w:i/>
          <w:sz w:val="20"/>
          <w:szCs w:val="18"/>
        </w:rPr>
        <w:t>*</w:t>
      </w:r>
      <w:r w:rsidRPr="00F80618">
        <w:rPr>
          <w:rFonts w:ascii="Times New Roman" w:hAnsi="Times New Roman" w:cs="Times New Roman"/>
          <w:i/>
          <w:sz w:val="18"/>
          <w:szCs w:val="18"/>
        </w:rPr>
        <w:t>Zaznaczyć właściwe oświadczenie. Dopuszczalne jest wykreślenie treści niemającej zastosowania do Wykonawcy.</w:t>
      </w:r>
    </w:p>
    <w:p w14:paraId="5FA55195" w14:textId="77777777" w:rsidR="00BB78B0" w:rsidRPr="00F80618" w:rsidRDefault="00BB78B0" w:rsidP="00BB78B0">
      <w:pPr>
        <w:pStyle w:val="Nagwek"/>
        <w:spacing w:before="0"/>
        <w:ind w:right="-289"/>
        <w:jc w:val="both"/>
        <w:rPr>
          <w:rFonts w:ascii="Times New Roman" w:hAnsi="Times New Roman" w:cs="Times New Roman"/>
          <w:b/>
          <w:bCs/>
          <w:i/>
          <w:iCs/>
          <w:caps/>
          <w:spacing w:val="4"/>
          <w:sz w:val="18"/>
          <w:szCs w:val="20"/>
        </w:rPr>
      </w:pPr>
      <w:r w:rsidRPr="00F80618">
        <w:rPr>
          <w:rFonts w:ascii="Times New Roman" w:hAnsi="Times New Roman" w:cs="Times New Roman"/>
          <w:i/>
          <w:sz w:val="18"/>
          <w:szCs w:val="20"/>
        </w:rPr>
        <w:t xml:space="preserve">**Oświadczenie należy złożyć </w:t>
      </w:r>
      <w:r w:rsidRPr="00F80618">
        <w:rPr>
          <w:rFonts w:ascii="Times New Roman" w:hAnsi="Times New Roman" w:cs="Times New Roman"/>
          <w:b/>
          <w:bCs/>
          <w:i/>
          <w:iCs/>
          <w:sz w:val="18"/>
          <w:szCs w:val="20"/>
          <w:lang w:eastAsia="en-US"/>
        </w:rPr>
        <w:t>w formie elektronicznej (opatrzonej kwalifikowanym podpisem elektronicznym)</w:t>
      </w:r>
      <w:r w:rsidRPr="00F80618">
        <w:rPr>
          <w:rFonts w:ascii="Times New Roman" w:hAnsi="Times New Roman" w:cs="Times New Roman"/>
          <w:b/>
          <w:i/>
          <w:iCs/>
          <w:sz w:val="18"/>
          <w:szCs w:val="20"/>
          <w:lang w:eastAsia="en-US"/>
        </w:rPr>
        <w:t xml:space="preserve"> lub w postaci elektronicznej opatrzonej podpisem zaufanym lub podpisem osobistym</w:t>
      </w:r>
      <w:r w:rsidRPr="00F80618">
        <w:rPr>
          <w:rFonts w:ascii="Times New Roman" w:hAnsi="Times New Roman" w:cs="Times New Roman"/>
          <w:i/>
          <w:iCs/>
          <w:sz w:val="18"/>
          <w:szCs w:val="20"/>
          <w:lang w:eastAsia="en-US"/>
        </w:rPr>
        <w:t xml:space="preserve"> pod rygorem nieważności.</w:t>
      </w:r>
    </w:p>
    <w:p w14:paraId="6437AA8D" w14:textId="77777777" w:rsidR="00BB78B0" w:rsidRPr="00482210" w:rsidRDefault="00BB78B0" w:rsidP="00BB78B0">
      <w:pPr>
        <w:rPr>
          <w:rFonts w:ascii="Times New Roman" w:hAnsi="Times New Roman" w:cs="Times New Roman"/>
          <w:i/>
          <w:sz w:val="18"/>
          <w:szCs w:val="20"/>
        </w:rPr>
      </w:pPr>
      <w:r w:rsidRPr="00F80618">
        <w:rPr>
          <w:rFonts w:ascii="Times New Roman" w:hAnsi="Times New Roman" w:cs="Times New Roman"/>
          <w:sz w:val="18"/>
          <w:szCs w:val="20"/>
        </w:rPr>
        <w:t>***</w:t>
      </w:r>
      <w:r w:rsidRPr="00F80618">
        <w:rPr>
          <w:rFonts w:ascii="Times New Roman" w:hAnsi="Times New Roman" w:cs="Times New Roman"/>
          <w:i/>
          <w:sz w:val="18"/>
          <w:szCs w:val="20"/>
        </w:rPr>
        <w:t>W przypadku wspólnego ubiegania się o zamówienie przez Wykonawców (dot. także wspólników spółki cywilnej), ww. oświadc</w:t>
      </w:r>
      <w:r>
        <w:rPr>
          <w:rFonts w:ascii="Times New Roman" w:hAnsi="Times New Roman" w:cs="Times New Roman"/>
          <w:i/>
          <w:sz w:val="18"/>
          <w:szCs w:val="20"/>
        </w:rPr>
        <w:t>zenie składa każdy z Wykonawców</w:t>
      </w:r>
    </w:p>
    <w:p w14:paraId="4696D2DE" w14:textId="77777777" w:rsidR="00BB78B0" w:rsidRDefault="00BB78B0" w:rsidP="00BB78B0">
      <w:pPr>
        <w:spacing w:line="100" w:lineRule="atLeast"/>
        <w:rPr>
          <w:rFonts w:hint="eastAsia"/>
          <w:sz w:val="20"/>
          <w:szCs w:val="20"/>
        </w:rPr>
      </w:pPr>
    </w:p>
    <w:p w14:paraId="23245ADA" w14:textId="77777777" w:rsidR="00BB78B0" w:rsidRDefault="00BB78B0" w:rsidP="00BB78B0">
      <w:pPr>
        <w:widowControl/>
        <w:overflowPunct/>
        <w:rPr>
          <w:rFonts w:hint="eastAsia"/>
          <w:sz w:val="20"/>
          <w:szCs w:val="20"/>
        </w:rPr>
      </w:pPr>
      <w:r>
        <w:rPr>
          <w:sz w:val="20"/>
          <w:szCs w:val="20"/>
        </w:rPr>
        <w:br w:type="page"/>
      </w:r>
    </w:p>
    <w:p w14:paraId="44BE2C9F" w14:textId="77777777" w:rsidR="00BB78B0" w:rsidRDefault="00BB78B0" w:rsidP="00BB78B0">
      <w:pPr>
        <w:widowControl/>
        <w:overflowPunct/>
        <w:rPr>
          <w:rFonts w:hint="eastAsia"/>
          <w:sz w:val="20"/>
          <w:szCs w:val="20"/>
        </w:rPr>
      </w:pPr>
    </w:p>
    <w:p w14:paraId="4EC297EB" w14:textId="77777777" w:rsidR="00BB78B0" w:rsidRPr="00A45372" w:rsidRDefault="00BB78B0" w:rsidP="004818C8">
      <w:pPr>
        <w:ind w:hanging="284"/>
        <w:jc w:val="center"/>
        <w:rPr>
          <w:rFonts w:cs="Calibri" w:hint="eastAsia"/>
          <w:b/>
          <w:bCs/>
          <w:color w:val="BF8F00"/>
          <w:sz w:val="19"/>
          <w:szCs w:val="19"/>
        </w:rPr>
      </w:pPr>
      <w:r w:rsidRPr="00A45372">
        <w:rPr>
          <w:rFonts w:cs="Calibri"/>
          <w:b/>
          <w:bCs/>
          <w:color w:val="BF8F00"/>
          <w:sz w:val="19"/>
          <w:szCs w:val="19"/>
        </w:rPr>
        <w:t>UWAGA! ZAŁĄCZYĆ DO OFERTY WYŁĄCZNIE W PRZYPADKU POLEGANIA NA ZASOBACH INNEGO PODMIOTU</w:t>
      </w:r>
    </w:p>
    <w:p w14:paraId="1A4AE924" w14:textId="77777777" w:rsidR="00BB78B0" w:rsidRPr="00A45372" w:rsidRDefault="00BB78B0" w:rsidP="00BB78B0">
      <w:pPr>
        <w:rPr>
          <w:rFonts w:cs="Calibri" w:hint="eastAsia"/>
          <w:b/>
          <w:bCs/>
          <w:sz w:val="19"/>
          <w:szCs w:val="19"/>
        </w:rPr>
      </w:pPr>
    </w:p>
    <w:p w14:paraId="46DECA97" w14:textId="77777777" w:rsidR="00BB78B0" w:rsidRDefault="00BB78B0" w:rsidP="00BB78B0">
      <w:pPr>
        <w:spacing w:line="100" w:lineRule="atLeast"/>
        <w:rPr>
          <w:rFonts w:ascii="Times New Roman" w:hAnsi="Times New Roman" w:cs="Times New Roman"/>
          <w:sz w:val="18"/>
          <w:szCs w:val="18"/>
        </w:rPr>
      </w:pPr>
      <w:r w:rsidRPr="00B83F1B">
        <w:rPr>
          <w:rFonts w:ascii="Times New Roman" w:hAnsi="Times New Roman" w:cs="Times New Roman"/>
          <w:b/>
          <w:bCs/>
        </w:rPr>
        <w:t xml:space="preserve">znak sprawy: </w:t>
      </w:r>
      <w:r w:rsidRPr="00FB3D20">
        <w:rPr>
          <w:rFonts w:ascii="Times New Roman" w:hAnsi="Times New Roman" w:cs="Times New Roman"/>
          <w:b/>
          <w:bCs/>
        </w:rPr>
        <w:t>A-240</w:t>
      </w:r>
      <w:r>
        <w:rPr>
          <w:rFonts w:ascii="Times New Roman" w:hAnsi="Times New Roman" w:cs="Times New Roman"/>
          <w:b/>
          <w:bCs/>
        </w:rPr>
        <w:t>1-24</w:t>
      </w:r>
      <w:r w:rsidRPr="00FB3D20">
        <w:rPr>
          <w:rFonts w:ascii="Times New Roman" w:hAnsi="Times New Roman" w:cs="Times New Roman"/>
          <w:b/>
          <w:bCs/>
        </w:rPr>
        <w:t>/202</w:t>
      </w:r>
      <w:r>
        <w:rPr>
          <w:rFonts w:ascii="Times New Roman" w:hAnsi="Times New Roman" w:cs="Times New Roman"/>
          <w:b/>
          <w:bCs/>
        </w:rPr>
        <w:t>6</w:t>
      </w:r>
    </w:p>
    <w:p w14:paraId="6C0EEBC1" w14:textId="77777777" w:rsidR="00BB78B0" w:rsidRPr="00A45372" w:rsidRDefault="00BB78B0" w:rsidP="00BB78B0">
      <w:pPr>
        <w:rPr>
          <w:rFonts w:cs="Calibri" w:hint="eastAsia"/>
          <w:b/>
          <w:bCs/>
          <w:sz w:val="19"/>
          <w:szCs w:val="19"/>
        </w:rPr>
      </w:pPr>
    </w:p>
    <w:p w14:paraId="13773058" w14:textId="77777777" w:rsidR="00BB78B0" w:rsidRPr="00B83F1B" w:rsidRDefault="00BB78B0" w:rsidP="00BB78B0">
      <w:pPr>
        <w:pStyle w:val="Nagwek2"/>
        <w:jc w:val="right"/>
        <w:rPr>
          <w:rFonts w:ascii="Times New Roman" w:hAnsi="Times New Roman"/>
          <w:b/>
          <w:color w:val="4472C4"/>
        </w:rPr>
      </w:pPr>
      <w:bookmarkStart w:id="15" w:name="_Toc138772041"/>
      <w:bookmarkStart w:id="16" w:name="_Toc226613000"/>
      <w:r w:rsidRPr="00B83F1B">
        <w:rPr>
          <w:rFonts w:ascii="Times New Roman" w:hAnsi="Times New Roman"/>
          <w:b/>
          <w:color w:val="4472C4"/>
        </w:rPr>
        <w:t>Załącznik nr 3</w:t>
      </w:r>
      <w:r>
        <w:rPr>
          <w:rFonts w:ascii="Times New Roman" w:hAnsi="Times New Roman"/>
          <w:b/>
          <w:color w:val="4472C4"/>
        </w:rPr>
        <w:t>a</w:t>
      </w:r>
      <w:r w:rsidRPr="00B83F1B">
        <w:rPr>
          <w:rFonts w:ascii="Times New Roman" w:hAnsi="Times New Roman"/>
          <w:b/>
          <w:color w:val="4472C4"/>
        </w:rPr>
        <w:t xml:space="preserve"> do SWZ</w:t>
      </w:r>
      <w:bookmarkEnd w:id="15"/>
      <w:bookmarkEnd w:id="16"/>
    </w:p>
    <w:p w14:paraId="5E8662BA" w14:textId="77777777" w:rsidR="00BB78B0" w:rsidRPr="00B83F1B" w:rsidRDefault="00BB78B0" w:rsidP="00BB78B0">
      <w:pPr>
        <w:spacing w:line="100" w:lineRule="atLeast"/>
        <w:rPr>
          <w:rFonts w:ascii="Times New Roman" w:hAnsi="Times New Roman" w:cs="Times New Roman"/>
        </w:rPr>
      </w:pPr>
    </w:p>
    <w:p w14:paraId="648673B4" w14:textId="77777777" w:rsidR="00BB78B0" w:rsidRPr="001A0377" w:rsidRDefault="00BB78B0" w:rsidP="00BB78B0">
      <w:pPr>
        <w:spacing w:line="100" w:lineRule="atLeast"/>
        <w:ind w:firstLine="708"/>
        <w:jc w:val="right"/>
        <w:rPr>
          <w:rFonts w:ascii="Times New Roman" w:hAnsi="Times New Roman" w:cs="Times New Roman"/>
          <w:sz w:val="19"/>
          <w:szCs w:val="19"/>
        </w:rPr>
      </w:pPr>
      <w:r w:rsidRPr="001A0377">
        <w:rPr>
          <w:rFonts w:ascii="Times New Roman" w:hAnsi="Times New Roman" w:cs="Times New Roman"/>
          <w:b/>
          <w:sz w:val="19"/>
          <w:szCs w:val="19"/>
        </w:rPr>
        <w:t>Zamawiający:</w:t>
      </w:r>
    </w:p>
    <w:p w14:paraId="15119D14" w14:textId="77777777" w:rsidR="00BB78B0" w:rsidRPr="001A0377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19"/>
          <w:szCs w:val="19"/>
        </w:rPr>
      </w:pPr>
      <w:r w:rsidRPr="001A0377">
        <w:rPr>
          <w:rFonts w:ascii="Times New Roman" w:hAnsi="Times New Roman" w:cs="Times New Roman"/>
          <w:bCs/>
          <w:sz w:val="19"/>
          <w:szCs w:val="19"/>
        </w:rPr>
        <w:t>Instytut Agrofizyki im. Bohdana Dobrzańskiego</w:t>
      </w:r>
    </w:p>
    <w:p w14:paraId="5FC3D630" w14:textId="77777777" w:rsidR="00BB78B0" w:rsidRPr="001A0377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19"/>
          <w:szCs w:val="19"/>
        </w:rPr>
      </w:pPr>
      <w:r w:rsidRPr="001A0377">
        <w:rPr>
          <w:rFonts w:ascii="Times New Roman" w:hAnsi="Times New Roman" w:cs="Times New Roman"/>
          <w:bCs/>
          <w:sz w:val="19"/>
          <w:szCs w:val="19"/>
        </w:rPr>
        <w:t>Polskiej Akademii Nauk w Lublinie</w:t>
      </w:r>
    </w:p>
    <w:p w14:paraId="76FCEC0A" w14:textId="77777777" w:rsidR="00BB78B0" w:rsidRPr="001A0377" w:rsidRDefault="00BB78B0" w:rsidP="00BB78B0">
      <w:pPr>
        <w:autoSpaceDE w:val="0"/>
        <w:ind w:firstLine="708"/>
        <w:jc w:val="right"/>
        <w:rPr>
          <w:rFonts w:ascii="Times New Roman" w:hAnsi="Times New Roman" w:cs="Times New Roman"/>
          <w:bCs/>
          <w:sz w:val="19"/>
          <w:szCs w:val="19"/>
        </w:rPr>
      </w:pPr>
      <w:r w:rsidRPr="001A0377">
        <w:rPr>
          <w:rFonts w:ascii="Times New Roman" w:hAnsi="Times New Roman" w:cs="Times New Roman"/>
          <w:bCs/>
          <w:sz w:val="19"/>
          <w:szCs w:val="19"/>
        </w:rPr>
        <w:t>ul. Doświadczalna 4, 20–290 Lublin</w:t>
      </w:r>
    </w:p>
    <w:p w14:paraId="5FF83E75" w14:textId="77777777" w:rsidR="00BB78B0" w:rsidRPr="001A0377" w:rsidRDefault="00BB78B0" w:rsidP="00BB78B0">
      <w:pPr>
        <w:keepNext/>
        <w:shd w:val="clear" w:color="auto" w:fill="FFFFFF"/>
        <w:jc w:val="center"/>
        <w:outlineLvl w:val="1"/>
        <w:rPr>
          <w:rFonts w:ascii="Times New Roman" w:eastAsia="MS Mincho" w:hAnsi="Times New Roman" w:cs="Times New Roman"/>
          <w:b/>
          <w:sz w:val="19"/>
          <w:szCs w:val="19"/>
        </w:rPr>
      </w:pPr>
    </w:p>
    <w:p w14:paraId="5180EE09" w14:textId="77777777" w:rsidR="00BB78B0" w:rsidRPr="001A0377" w:rsidRDefault="00BB78B0" w:rsidP="00BB78B0">
      <w:pPr>
        <w:keepNext/>
        <w:shd w:val="clear" w:color="auto" w:fill="FFFFFF"/>
        <w:jc w:val="center"/>
        <w:outlineLvl w:val="1"/>
        <w:rPr>
          <w:rFonts w:ascii="Times New Roman" w:eastAsia="MS Mincho" w:hAnsi="Times New Roman" w:cs="Times New Roman"/>
          <w:b/>
          <w:sz w:val="19"/>
          <w:szCs w:val="19"/>
        </w:rPr>
      </w:pPr>
      <w:bookmarkStart w:id="17" w:name="_Toc138772042"/>
      <w:bookmarkStart w:id="18" w:name="_Toc216083724"/>
      <w:bookmarkStart w:id="19" w:name="_Toc216682633"/>
      <w:bookmarkStart w:id="20" w:name="_Toc216855621"/>
      <w:bookmarkStart w:id="21" w:name="_Toc217988386"/>
      <w:bookmarkStart w:id="22" w:name="_Toc221185868"/>
      <w:bookmarkStart w:id="23" w:name="_Toc226613001"/>
      <w:r w:rsidRPr="001A0377">
        <w:rPr>
          <w:rFonts w:ascii="Times New Roman" w:eastAsia="MS Mincho" w:hAnsi="Times New Roman" w:cs="Times New Roman"/>
          <w:b/>
          <w:sz w:val="19"/>
          <w:szCs w:val="19"/>
        </w:rPr>
        <w:t>OŚWIADCZENIE WSTĘPNE PODMIOTU UDOSTĘPNIAJĄCEGO ZASOBY</w:t>
      </w:r>
      <w:bookmarkEnd w:id="17"/>
      <w:bookmarkEnd w:id="18"/>
      <w:bookmarkEnd w:id="19"/>
      <w:bookmarkEnd w:id="20"/>
      <w:bookmarkEnd w:id="21"/>
      <w:bookmarkEnd w:id="22"/>
      <w:bookmarkEnd w:id="23"/>
      <w:r w:rsidRPr="001A0377">
        <w:rPr>
          <w:rFonts w:ascii="Times New Roman" w:eastAsia="MS Mincho" w:hAnsi="Times New Roman" w:cs="Times New Roman"/>
          <w:b/>
          <w:sz w:val="19"/>
          <w:szCs w:val="19"/>
        </w:rPr>
        <w:t xml:space="preserve"> </w:t>
      </w:r>
    </w:p>
    <w:p w14:paraId="5A38BFD0" w14:textId="77777777" w:rsidR="00BB78B0" w:rsidRPr="001A0377" w:rsidRDefault="00BB78B0" w:rsidP="00BB78B0">
      <w:pPr>
        <w:keepNext/>
        <w:shd w:val="clear" w:color="auto" w:fill="FFFFFF"/>
        <w:outlineLvl w:val="1"/>
        <w:rPr>
          <w:rFonts w:ascii="Times New Roman" w:eastAsia="Calibri" w:hAnsi="Times New Roman" w:cs="Times New Roman"/>
          <w:b/>
          <w:sz w:val="19"/>
          <w:szCs w:val="19"/>
          <w:lang w:eastAsia="en-US"/>
        </w:rPr>
      </w:pPr>
    </w:p>
    <w:p w14:paraId="4E2361A8" w14:textId="77777777" w:rsidR="00BB78B0" w:rsidRPr="001A0377" w:rsidRDefault="00BB78B0" w:rsidP="00BB78B0">
      <w:pPr>
        <w:rPr>
          <w:rFonts w:ascii="Times New Roman" w:hAnsi="Times New Roman" w:cs="Times New Roman"/>
          <w:b/>
          <w:sz w:val="19"/>
          <w:szCs w:val="19"/>
        </w:rPr>
      </w:pPr>
      <w:r w:rsidRPr="001A0377">
        <w:rPr>
          <w:rFonts w:ascii="Times New Roman" w:hAnsi="Times New Roman" w:cs="Times New Roman"/>
          <w:b/>
          <w:sz w:val="19"/>
          <w:szCs w:val="19"/>
        </w:rPr>
        <w:t>Dane podmiotu udostępniającego zasoby:</w:t>
      </w:r>
    </w:p>
    <w:p w14:paraId="3E6654BB" w14:textId="77777777" w:rsidR="00BB78B0" w:rsidRPr="001A0377" w:rsidRDefault="00BB78B0" w:rsidP="00BB78B0">
      <w:pPr>
        <w:ind w:right="5954"/>
        <w:rPr>
          <w:rFonts w:ascii="Times New Roman" w:hAnsi="Times New Roman" w:cs="Times New Roman"/>
          <w:sz w:val="19"/>
          <w:szCs w:val="19"/>
        </w:rPr>
      </w:pPr>
      <w:r w:rsidRPr="001A0377">
        <w:rPr>
          <w:rFonts w:ascii="Times New Roman" w:hAnsi="Times New Roman" w:cs="Times New Roman"/>
          <w:sz w:val="19"/>
          <w:szCs w:val="19"/>
        </w:rPr>
        <w:t>……………………………………</w:t>
      </w:r>
    </w:p>
    <w:p w14:paraId="76CD5695" w14:textId="77777777" w:rsidR="00BB78B0" w:rsidRDefault="00BB78B0" w:rsidP="00BB78B0">
      <w:pPr>
        <w:ind w:right="2833"/>
        <w:rPr>
          <w:rFonts w:ascii="Times New Roman" w:hAnsi="Times New Roman" w:cs="Times New Roman"/>
          <w:i/>
          <w:sz w:val="19"/>
          <w:szCs w:val="19"/>
        </w:rPr>
      </w:pPr>
      <w:r>
        <w:rPr>
          <w:rFonts w:ascii="Times New Roman" w:hAnsi="Times New Roman" w:cs="Times New Roman"/>
          <w:i/>
          <w:sz w:val="19"/>
          <w:szCs w:val="19"/>
        </w:rPr>
        <w:t xml:space="preserve">(pełna nazwa/firma, adres, </w:t>
      </w:r>
      <w:r w:rsidRPr="001A0377">
        <w:rPr>
          <w:rFonts w:ascii="Times New Roman" w:hAnsi="Times New Roman" w:cs="Times New Roman"/>
          <w:i/>
          <w:sz w:val="19"/>
          <w:szCs w:val="19"/>
        </w:rPr>
        <w:t xml:space="preserve">w zależności od podmiotu: </w:t>
      </w:r>
    </w:p>
    <w:p w14:paraId="3E7F8B5D" w14:textId="77777777" w:rsidR="00BB78B0" w:rsidRPr="001A0377" w:rsidRDefault="00BB78B0" w:rsidP="00BB78B0">
      <w:pPr>
        <w:ind w:right="2833"/>
        <w:rPr>
          <w:rFonts w:ascii="Times New Roman" w:hAnsi="Times New Roman" w:cs="Times New Roman"/>
          <w:i/>
          <w:sz w:val="19"/>
          <w:szCs w:val="19"/>
        </w:rPr>
      </w:pPr>
      <w:r w:rsidRPr="001A0377">
        <w:rPr>
          <w:rFonts w:ascii="Times New Roman" w:hAnsi="Times New Roman" w:cs="Times New Roman"/>
          <w:b/>
          <w:i/>
          <w:sz w:val="19"/>
          <w:szCs w:val="19"/>
        </w:rPr>
        <w:t>nr REGON, KRS/CEiDG:………………………………….</w:t>
      </w:r>
    </w:p>
    <w:p w14:paraId="3E1244BA" w14:textId="77777777" w:rsidR="00BB78B0" w:rsidRPr="001A0377" w:rsidRDefault="00BB78B0" w:rsidP="00BB78B0">
      <w:pPr>
        <w:ind w:right="2833"/>
        <w:rPr>
          <w:rFonts w:ascii="Times New Roman" w:hAnsi="Times New Roman" w:cs="Times New Roman"/>
          <w:b/>
          <w:sz w:val="19"/>
          <w:szCs w:val="19"/>
        </w:rPr>
      </w:pPr>
      <w:r w:rsidRPr="001A0377">
        <w:rPr>
          <w:rFonts w:ascii="Times New Roman" w:hAnsi="Times New Roman" w:cs="Times New Roman"/>
          <w:b/>
          <w:sz w:val="19"/>
          <w:szCs w:val="19"/>
        </w:rPr>
        <w:t>reprezentowany przez:</w:t>
      </w:r>
    </w:p>
    <w:p w14:paraId="5DE37A85" w14:textId="77777777" w:rsidR="00BB78B0" w:rsidRPr="001A0377" w:rsidRDefault="00BB78B0" w:rsidP="00BB78B0">
      <w:pPr>
        <w:ind w:right="2833"/>
        <w:rPr>
          <w:rFonts w:ascii="Times New Roman" w:hAnsi="Times New Roman" w:cs="Times New Roman"/>
          <w:sz w:val="19"/>
          <w:szCs w:val="19"/>
        </w:rPr>
      </w:pPr>
      <w:r w:rsidRPr="001A0377">
        <w:rPr>
          <w:rFonts w:ascii="Times New Roman" w:hAnsi="Times New Roman" w:cs="Times New Roman"/>
          <w:sz w:val="19"/>
          <w:szCs w:val="19"/>
        </w:rPr>
        <w:t>…………………………………………………………………………</w:t>
      </w:r>
    </w:p>
    <w:p w14:paraId="7AE0302E" w14:textId="77777777" w:rsidR="00BB78B0" w:rsidRPr="001A0377" w:rsidRDefault="00BB78B0" w:rsidP="00BB78B0">
      <w:pPr>
        <w:ind w:right="2833"/>
        <w:rPr>
          <w:rFonts w:ascii="Times New Roman" w:hAnsi="Times New Roman" w:cs="Times New Roman"/>
          <w:b/>
          <w:i/>
          <w:sz w:val="19"/>
          <w:szCs w:val="19"/>
        </w:rPr>
      </w:pPr>
      <w:r w:rsidRPr="001A0377">
        <w:rPr>
          <w:rFonts w:ascii="Times New Roman" w:hAnsi="Times New Roman" w:cs="Times New Roman"/>
          <w:i/>
          <w:sz w:val="19"/>
          <w:szCs w:val="19"/>
        </w:rPr>
        <w:t>(imię, nazwisko, stanowisko)</w:t>
      </w:r>
    </w:p>
    <w:p w14:paraId="05A55C2F" w14:textId="77777777" w:rsidR="00BB78B0" w:rsidRPr="001A0377" w:rsidRDefault="00BB78B0" w:rsidP="00BB78B0">
      <w:pPr>
        <w:ind w:right="2833"/>
        <w:rPr>
          <w:rFonts w:ascii="Times New Roman" w:hAnsi="Times New Roman" w:cs="Times New Roman"/>
          <w:b/>
          <w:i/>
          <w:sz w:val="19"/>
          <w:szCs w:val="19"/>
        </w:rPr>
      </w:pPr>
    </w:p>
    <w:p w14:paraId="33CE3A23" w14:textId="77777777" w:rsidR="00BB78B0" w:rsidRPr="003D13FF" w:rsidRDefault="00BB78B0" w:rsidP="00BB78B0">
      <w:pPr>
        <w:tabs>
          <w:tab w:val="left" w:pos="1960"/>
        </w:tabs>
        <w:spacing w:line="100" w:lineRule="atLeas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551AB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prowadzonego w trybie podstawowym pn.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A51449">
        <w:rPr>
          <w:b/>
          <w:sz w:val="22"/>
          <w:szCs w:val="22"/>
        </w:rPr>
        <w:t xml:space="preserve">Dostawa wyposażenia wraz z dostosowaniem </w:t>
      </w:r>
      <w:r w:rsidRPr="003D13FF">
        <w:rPr>
          <w:b/>
          <w:sz w:val="22"/>
          <w:szCs w:val="22"/>
        </w:rPr>
        <w:t xml:space="preserve">pomieszczeń pod Interaktywne Centrum Bioróżnorodności </w:t>
      </w:r>
      <w:r w:rsidRPr="003D13FF">
        <w:rPr>
          <w:b/>
          <w:sz w:val="22"/>
          <w:szCs w:val="22"/>
        </w:rPr>
        <w:br/>
        <w:t>w budynku D Instytutu Agrofizyki PAN w Lublinie w ramach „Kampanii Bioróżnorodność</w:t>
      </w:r>
      <w:r w:rsidRPr="003D13FF">
        <w:rPr>
          <w:rFonts w:ascii="Times New Roman" w:hAnsi="Times New Roman" w:cs="Times New Roman"/>
          <w:b/>
          <w:sz w:val="22"/>
          <w:szCs w:val="22"/>
        </w:rPr>
        <w:t xml:space="preserve">” </w:t>
      </w:r>
    </w:p>
    <w:p w14:paraId="09991A00" w14:textId="77777777" w:rsidR="00BB78B0" w:rsidRPr="003D13FF" w:rsidRDefault="00BB78B0" w:rsidP="00BB78B0">
      <w:pPr>
        <w:tabs>
          <w:tab w:val="left" w:pos="1960"/>
        </w:tabs>
        <w:spacing w:line="10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13FF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518717D7" w14:textId="77777777" w:rsidR="00BB78B0" w:rsidRPr="003D13FF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</w:p>
    <w:p w14:paraId="46AA6288" w14:textId="77777777" w:rsidR="00BB78B0" w:rsidRPr="003D13FF" w:rsidRDefault="00BB78B0" w:rsidP="00BB78B0">
      <w:pPr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3D13FF">
        <w:rPr>
          <w:rFonts w:ascii="Times New Roman" w:hAnsi="Times New Roman" w:cs="Times New Roman"/>
          <w:b/>
          <w:bCs/>
          <w:sz w:val="19"/>
          <w:szCs w:val="19"/>
        </w:rPr>
        <w:t>Oświadczenie dot. spełniania warunków udziału w postępowaniu:</w:t>
      </w:r>
    </w:p>
    <w:p w14:paraId="1192C391" w14:textId="77777777" w:rsidR="00BB78B0" w:rsidRPr="003D13FF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  <w:r w:rsidRPr="003D13F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13FF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 w:rsidRPr="003D13FF">
        <w:rPr>
          <w:rFonts w:ascii="Times New Roman" w:hAnsi="Times New Roman" w:cs="Times New Roman"/>
          <w:sz w:val="20"/>
          <w:szCs w:val="20"/>
        </w:rPr>
        <w:fldChar w:fldCharType="end"/>
      </w:r>
      <w:r w:rsidRPr="003D13FF">
        <w:rPr>
          <w:rFonts w:ascii="Times New Roman" w:hAnsi="Times New Roman" w:cs="Times New Roman"/>
          <w:sz w:val="20"/>
          <w:szCs w:val="20"/>
        </w:rPr>
        <w:t xml:space="preserve"> * </w:t>
      </w:r>
      <w:r w:rsidRPr="003D13FF">
        <w:rPr>
          <w:rFonts w:ascii="Times New Roman" w:hAnsi="Times New Roman" w:cs="Times New Roman"/>
          <w:sz w:val="19"/>
          <w:szCs w:val="19"/>
        </w:rPr>
        <w:t>Oświadczam, że w zakresie w jakim udostępniam zasób spełniam warunki udziału w postępowaniu określone w Rozdziale VI ust. 5 SWZ.</w:t>
      </w:r>
    </w:p>
    <w:p w14:paraId="46654214" w14:textId="77777777" w:rsidR="00BB78B0" w:rsidRPr="003D13FF" w:rsidRDefault="00BB78B0" w:rsidP="00BB78B0">
      <w:pPr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14:paraId="35A4E025" w14:textId="77777777" w:rsidR="00BB78B0" w:rsidRPr="001A0377" w:rsidRDefault="00BB78B0" w:rsidP="00BB78B0">
      <w:pPr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3D13FF">
        <w:rPr>
          <w:rFonts w:ascii="Times New Roman" w:hAnsi="Times New Roman" w:cs="Times New Roman"/>
          <w:b/>
          <w:bCs/>
          <w:sz w:val="19"/>
          <w:szCs w:val="19"/>
        </w:rPr>
        <w:t>Oświadczenie dot. podstaw wykluczenia:</w:t>
      </w:r>
    </w:p>
    <w:p w14:paraId="1137ADFB" w14:textId="77777777" w:rsidR="00BB78B0" w:rsidRDefault="00BB78B0" w:rsidP="00BB78B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01A350D" w14:textId="77777777" w:rsidR="00BB78B0" w:rsidRDefault="00BB78B0" w:rsidP="00BB78B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* </w:t>
      </w:r>
      <w:r w:rsidRPr="00FB3D20">
        <w:rPr>
          <w:rFonts w:ascii="Times New Roman" w:hAnsi="Times New Roman" w:cs="Times New Roman"/>
          <w:sz w:val="19"/>
          <w:szCs w:val="19"/>
        </w:rPr>
        <w:t xml:space="preserve">Oświadczam, że jako podmiot udostępniający zasób nie podlegam wykluczeniu </w:t>
      </w:r>
      <w:r w:rsidRPr="00FB3D20">
        <w:rPr>
          <w:rFonts w:ascii="Times New Roman" w:hAnsi="Times New Roman" w:cs="Times New Roman"/>
          <w:sz w:val="20"/>
          <w:szCs w:val="20"/>
        </w:rPr>
        <w:t xml:space="preserve">z postępowania na podstawie art. 7 </w:t>
      </w:r>
      <w:r w:rsidRPr="00FB3D20">
        <w:rPr>
          <w:rFonts w:ascii="Times New Roman" w:eastAsia="Times New Roman" w:hAnsi="Times New Roman" w:cs="Times New Roman"/>
          <w:sz w:val="20"/>
          <w:szCs w:val="20"/>
        </w:rPr>
        <w:t xml:space="preserve"> ust. 1 ustawy o szczególnych rozwiązaniach w zakresie przeciwdziałania wspieraniu agresji na Ukrainę oraz służących ochronie bezpieczeństwa narodowego z dnia 13 kwietnia 2022 r. (Dz. U. z 202</w:t>
      </w: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Pr="00FB3D20">
        <w:rPr>
          <w:rFonts w:ascii="Times New Roman" w:eastAsia="Times New Roman" w:hAnsi="Times New Roman" w:cs="Times New Roman"/>
          <w:sz w:val="20"/>
          <w:szCs w:val="20"/>
        </w:rPr>
        <w:t xml:space="preserve"> r. poz. </w:t>
      </w:r>
      <w:r>
        <w:rPr>
          <w:rFonts w:ascii="Times New Roman" w:eastAsia="Times New Roman" w:hAnsi="Times New Roman" w:cs="Times New Roman"/>
          <w:sz w:val="20"/>
          <w:szCs w:val="20"/>
        </w:rPr>
        <w:t>514</w:t>
      </w:r>
      <w:r w:rsidRPr="00FB3D20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871F669" w14:textId="77777777" w:rsidR="00BB78B0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</w:p>
    <w:bookmarkStart w:id="24" w:name="_Hlk175050683"/>
    <w:p w14:paraId="3706E6F2" w14:textId="77777777" w:rsidR="00BB78B0" w:rsidRPr="001A0377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* </w:t>
      </w:r>
      <w:r w:rsidRPr="001A0377">
        <w:rPr>
          <w:rFonts w:ascii="Times New Roman" w:hAnsi="Times New Roman" w:cs="Times New Roman"/>
          <w:sz w:val="19"/>
          <w:szCs w:val="19"/>
        </w:rPr>
        <w:t>Oświadczam, że jako podmiot udostępniający zasób nie podlegam wykluczeniu</w:t>
      </w:r>
      <w:bookmarkEnd w:id="24"/>
      <w:r w:rsidRPr="001A0377">
        <w:rPr>
          <w:rFonts w:ascii="Times New Roman" w:hAnsi="Times New Roman" w:cs="Times New Roman"/>
          <w:sz w:val="19"/>
          <w:szCs w:val="19"/>
        </w:rPr>
        <w:t xml:space="preserve"> na podstawie art. 108 ust. 1 ustawy Pzp.</w:t>
      </w:r>
    </w:p>
    <w:p w14:paraId="1ED6B2B9" w14:textId="77777777" w:rsidR="00BB78B0" w:rsidRPr="001A0377" w:rsidRDefault="00BB78B0" w:rsidP="00BB78B0">
      <w:pPr>
        <w:rPr>
          <w:rFonts w:ascii="Times New Roman" w:hAnsi="Times New Roman" w:cs="Times New Roman"/>
          <w:sz w:val="19"/>
          <w:szCs w:val="19"/>
        </w:rPr>
      </w:pPr>
    </w:p>
    <w:p w14:paraId="2D9330C2" w14:textId="77777777" w:rsidR="00BB78B0" w:rsidRPr="00AC365F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891306">
        <w:rPr>
          <w:rFonts w:ascii="Times New Roman" w:hAnsi="Times New Roman" w:cs="Times New Roman"/>
          <w:sz w:val="20"/>
          <w:szCs w:val="20"/>
        </w:rPr>
      </w:r>
      <w:r w:rsidR="00891306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* </w:t>
      </w:r>
      <w:r w:rsidRPr="001A0377">
        <w:rPr>
          <w:rFonts w:ascii="Times New Roman" w:hAnsi="Times New Roman" w:cs="Times New Roman"/>
          <w:sz w:val="19"/>
          <w:szCs w:val="19"/>
        </w:rPr>
        <w:t xml:space="preserve">Oświadczam, że zachodzą w stosunku do mnie podstawy wykluczenia </w:t>
      </w:r>
      <w:r w:rsidRPr="00AC365F">
        <w:rPr>
          <w:rFonts w:ascii="Times New Roman" w:hAnsi="Times New Roman" w:cs="Times New Roman"/>
          <w:sz w:val="19"/>
          <w:szCs w:val="19"/>
        </w:rPr>
        <w:t xml:space="preserve">z postępowania na podstawie art. …………. ustawy Pzp </w:t>
      </w:r>
      <w:r w:rsidRPr="00AC365F">
        <w:rPr>
          <w:rFonts w:ascii="Times New Roman" w:hAnsi="Times New Roman" w:cs="Times New Roman"/>
          <w:i/>
          <w:sz w:val="19"/>
          <w:szCs w:val="19"/>
        </w:rPr>
        <w:t>(podać mającą zastosowanie podstawę wykluczenia spośród wymienionych w art. 108 ust. 1 pkt 1, 2, 5  ustawy Pzp).</w:t>
      </w:r>
      <w:r w:rsidRPr="00AC365F">
        <w:rPr>
          <w:rFonts w:ascii="Times New Roman" w:hAnsi="Times New Roman" w:cs="Times New Roman"/>
          <w:sz w:val="19"/>
          <w:szCs w:val="19"/>
        </w:rPr>
        <w:t xml:space="preserve"> Jednocześnie oświadczam, że w związku z ww. okolicznością, na podstawie art. 110 ust.2 ustawy Pzp podjąłem następujące środki naprawcze:</w:t>
      </w:r>
    </w:p>
    <w:p w14:paraId="02C25C3F" w14:textId="77777777" w:rsidR="00BB78B0" w:rsidRPr="00AC365F" w:rsidRDefault="00BB78B0" w:rsidP="00BB78B0">
      <w:pPr>
        <w:pStyle w:val="Akapitzlist"/>
        <w:ind w:left="0"/>
        <w:jc w:val="both"/>
        <w:rPr>
          <w:rFonts w:ascii="Times New Roman" w:hAnsi="Times New Roman" w:cs="Times New Roman"/>
          <w:sz w:val="19"/>
          <w:szCs w:val="19"/>
        </w:rPr>
      </w:pPr>
      <w:r w:rsidRPr="00AC365F">
        <w:rPr>
          <w:rFonts w:ascii="Times New Roman" w:hAnsi="Times New Roman" w:cs="Times New Roman"/>
          <w:sz w:val="19"/>
          <w:szCs w:val="19"/>
        </w:rPr>
        <w:t>………………………………………………………………………………………………………………………..………</w:t>
      </w:r>
      <w:r>
        <w:rPr>
          <w:rFonts w:ascii="Times New Roman" w:hAnsi="Times New Roman" w:cs="Times New Roman"/>
          <w:sz w:val="19"/>
          <w:szCs w:val="19"/>
        </w:rPr>
        <w:t>……….</w:t>
      </w:r>
      <w:r w:rsidRPr="00AC365F">
        <w:rPr>
          <w:rFonts w:ascii="Times New Roman" w:hAnsi="Times New Roman" w:cs="Times New Roman"/>
          <w:sz w:val="19"/>
          <w:szCs w:val="19"/>
        </w:rPr>
        <w:t>…</w:t>
      </w:r>
    </w:p>
    <w:p w14:paraId="75598139" w14:textId="77777777" w:rsidR="00BB78B0" w:rsidRPr="003E1BBB" w:rsidRDefault="00BB78B0" w:rsidP="00BB78B0">
      <w:pPr>
        <w:rPr>
          <w:rFonts w:ascii="Times New Roman" w:hAnsi="Times New Roman" w:cs="Times New Roman"/>
          <w:bCs/>
          <w:i/>
          <w:iCs/>
          <w:sz w:val="19"/>
          <w:szCs w:val="19"/>
        </w:rPr>
      </w:pPr>
      <w:r w:rsidRPr="003E1BBB">
        <w:rPr>
          <w:rFonts w:ascii="Times New Roman" w:hAnsi="Times New Roman" w:cs="Times New Roman"/>
          <w:bCs/>
          <w:i/>
          <w:iCs/>
          <w:sz w:val="19"/>
          <w:szCs w:val="19"/>
        </w:rPr>
        <w:t xml:space="preserve"> (jeżeli nie zachodzą podstawy do wykluczenia należy skreślić lub wypełnić np.: „NIE ZACHODZĄ” / „NIE DOTYCZY”)</w:t>
      </w:r>
    </w:p>
    <w:p w14:paraId="05BF6B96" w14:textId="77777777" w:rsidR="00BB78B0" w:rsidRPr="001A0377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</w:p>
    <w:p w14:paraId="1B8F180F" w14:textId="77777777" w:rsidR="00BB78B0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</w:p>
    <w:p w14:paraId="5B9AC4A0" w14:textId="77777777" w:rsidR="00BB78B0" w:rsidRPr="00991D21" w:rsidRDefault="00BB78B0" w:rsidP="00BB78B0">
      <w:pPr>
        <w:jc w:val="both"/>
        <w:rPr>
          <w:rFonts w:ascii="Times New Roman" w:hAnsi="Times New Roman" w:cs="Times New Roman"/>
          <w:sz w:val="19"/>
          <w:szCs w:val="19"/>
        </w:rPr>
      </w:pPr>
      <w:r w:rsidRPr="001A0377">
        <w:rPr>
          <w:rFonts w:ascii="Times New Roman" w:hAnsi="Times New Roman" w:cs="Times New Roman"/>
          <w:sz w:val="19"/>
          <w:szCs w:val="19"/>
        </w:rPr>
        <w:t xml:space="preserve">Oświadczam, że wszystkie informacje podane powyżej są aktualne i zgodne z prawdą oraz zostały przedstawione z pełną świadomością konsekwencji wprowadzenia zamawiającego w błąd </w:t>
      </w:r>
      <w:r>
        <w:rPr>
          <w:rFonts w:ascii="Times New Roman" w:hAnsi="Times New Roman" w:cs="Times New Roman"/>
          <w:sz w:val="19"/>
          <w:szCs w:val="19"/>
        </w:rPr>
        <w:t>przy przedstawianiu informacji.</w:t>
      </w:r>
    </w:p>
    <w:p w14:paraId="5B760B69" w14:textId="77777777" w:rsidR="00BB78B0" w:rsidRPr="00F80618" w:rsidRDefault="00BB78B0" w:rsidP="00BB78B0">
      <w:pPr>
        <w:pStyle w:val="Nagwek"/>
        <w:ind w:right="-28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452CD">
        <w:rPr>
          <w:rFonts w:ascii="Times New Roman" w:hAnsi="Times New Roman" w:cs="Times New Roman"/>
          <w:i/>
          <w:sz w:val="20"/>
          <w:szCs w:val="18"/>
        </w:rPr>
        <w:t>*</w:t>
      </w:r>
      <w:r w:rsidRPr="00F80618">
        <w:rPr>
          <w:rFonts w:ascii="Times New Roman" w:hAnsi="Times New Roman" w:cs="Times New Roman"/>
          <w:i/>
          <w:sz w:val="18"/>
          <w:szCs w:val="18"/>
        </w:rPr>
        <w:t>Zaznaczyć właściwe oświadczenie. Dopuszczalne jest wykreślenie treści niemającej zastosowania do Wykonawcy.</w:t>
      </w:r>
    </w:p>
    <w:p w14:paraId="5AA09A74" w14:textId="6F845FB0" w:rsidR="00BB78B0" w:rsidRPr="008F11D5" w:rsidRDefault="00BB78B0" w:rsidP="00BB78B0">
      <w:pPr>
        <w:pStyle w:val="Nagwek"/>
        <w:spacing w:before="0"/>
        <w:ind w:right="-289"/>
        <w:jc w:val="both"/>
        <w:rPr>
          <w:rFonts w:ascii="Times New Roman" w:hAnsi="Times New Roman" w:cs="Times New Roman"/>
          <w:b/>
          <w:bCs/>
          <w:i/>
          <w:iCs/>
          <w:caps/>
          <w:spacing w:val="4"/>
          <w:sz w:val="18"/>
          <w:szCs w:val="20"/>
        </w:rPr>
        <w:sectPr w:rsidR="00BB78B0" w:rsidRPr="008F11D5" w:rsidSect="003F0C9E">
          <w:pgSz w:w="11906" w:h="16838"/>
          <w:pgMar w:top="2011" w:right="849" w:bottom="1560" w:left="993" w:header="57" w:footer="0" w:gutter="0"/>
          <w:cols w:space="708"/>
          <w:formProt w:val="0"/>
          <w:docGrid w:linePitch="326" w:charSpace="-6145"/>
        </w:sectPr>
      </w:pPr>
      <w:r w:rsidRPr="00F80618">
        <w:rPr>
          <w:rFonts w:ascii="Times New Roman" w:hAnsi="Times New Roman" w:cs="Times New Roman"/>
          <w:i/>
          <w:sz w:val="18"/>
          <w:szCs w:val="20"/>
        </w:rPr>
        <w:t xml:space="preserve">**Oświadczenie należy złożyć </w:t>
      </w:r>
      <w:r w:rsidRPr="00F80618">
        <w:rPr>
          <w:rFonts w:ascii="Times New Roman" w:hAnsi="Times New Roman" w:cs="Times New Roman"/>
          <w:b/>
          <w:bCs/>
          <w:i/>
          <w:iCs/>
          <w:sz w:val="18"/>
          <w:szCs w:val="20"/>
          <w:lang w:eastAsia="en-US"/>
        </w:rPr>
        <w:t>w formie elektronicznej (opatrzonej kwalifikowanym podpisem elektronicznym)</w:t>
      </w:r>
      <w:r w:rsidRPr="00F80618">
        <w:rPr>
          <w:rFonts w:ascii="Times New Roman" w:hAnsi="Times New Roman" w:cs="Times New Roman"/>
          <w:b/>
          <w:i/>
          <w:iCs/>
          <w:sz w:val="18"/>
          <w:szCs w:val="20"/>
          <w:lang w:eastAsia="en-US"/>
        </w:rPr>
        <w:t xml:space="preserve"> lub w postaci elektronicznej opatrzonej podpisem zaufanym lub podpisem osobistym</w:t>
      </w:r>
      <w:r>
        <w:rPr>
          <w:rFonts w:ascii="Times New Roman" w:hAnsi="Times New Roman" w:cs="Times New Roman"/>
          <w:i/>
          <w:iCs/>
          <w:sz w:val="18"/>
          <w:szCs w:val="20"/>
          <w:lang w:eastAsia="en-US"/>
        </w:rPr>
        <w:t xml:space="preserve"> pod rygorem nieważnośc</w:t>
      </w:r>
      <w:r w:rsidR="0058645F">
        <w:rPr>
          <w:rFonts w:ascii="Times New Roman" w:hAnsi="Times New Roman" w:cs="Times New Roman"/>
          <w:i/>
          <w:iCs/>
          <w:sz w:val="18"/>
          <w:szCs w:val="20"/>
          <w:lang w:eastAsia="en-US"/>
        </w:rPr>
        <w:t>i</w:t>
      </w:r>
    </w:p>
    <w:p w14:paraId="5E522FC7" w14:textId="77777777" w:rsidR="00BB78B0" w:rsidRPr="007A26E4" w:rsidRDefault="00BB78B0" w:rsidP="00BB78B0">
      <w:pPr>
        <w:pStyle w:val="Nagwek2"/>
        <w:ind w:left="7938"/>
        <w:rPr>
          <w:rFonts w:ascii="Times New Roman" w:hAnsi="Times New Roman" w:cs="Times New Roman"/>
          <w:b/>
          <w:color w:val="4472C4"/>
          <w:sz w:val="24"/>
        </w:rPr>
      </w:pPr>
      <w:bookmarkStart w:id="25" w:name="_Toc226613002"/>
      <w:bookmarkStart w:id="26" w:name="_Hlk50531549"/>
      <w:r>
        <w:rPr>
          <w:rFonts w:ascii="Times New Roman" w:hAnsi="Times New Roman" w:cs="Times New Roman"/>
          <w:b/>
          <w:color w:val="4472C4"/>
          <w:sz w:val="24"/>
        </w:rPr>
        <w:lastRenderedPageBreak/>
        <w:t>Załącznik nr 4</w:t>
      </w:r>
      <w:r w:rsidRPr="007A26E4">
        <w:rPr>
          <w:rFonts w:ascii="Times New Roman" w:hAnsi="Times New Roman" w:cs="Times New Roman"/>
          <w:b/>
          <w:color w:val="4472C4"/>
          <w:sz w:val="24"/>
        </w:rPr>
        <w:t xml:space="preserve"> do SWZ</w:t>
      </w:r>
      <w:bookmarkEnd w:id="25"/>
    </w:p>
    <w:p w14:paraId="11FFC4C1" w14:textId="77777777" w:rsidR="00BB78B0" w:rsidRDefault="00BB78B0" w:rsidP="00BB78B0">
      <w:pPr>
        <w:widowControl/>
        <w:overflowPunct/>
        <w:ind w:left="142" w:right="118" w:hanging="142"/>
        <w:jc w:val="both"/>
        <w:rPr>
          <w:rFonts w:ascii="Times New Roman" w:hAnsi="Times New Roman" w:cs="Times New Roman"/>
          <w:bCs/>
          <w:i/>
          <w:sz w:val="20"/>
          <w:szCs w:val="22"/>
        </w:rPr>
      </w:pPr>
    </w:p>
    <w:p w14:paraId="5ABCBE5E" w14:textId="17D7D3A3" w:rsidR="00BB78B0" w:rsidRPr="0051626B" w:rsidRDefault="00BB78B0" w:rsidP="0051626B">
      <w:pPr>
        <w:widowControl/>
        <w:overflowPunct/>
        <w:spacing w:line="480" w:lineRule="auto"/>
        <w:rPr>
          <w:rFonts w:ascii="Times New Roman" w:hAnsi="Times New Roman" w:cs="Times New Roman"/>
          <w:b/>
          <w:bCs/>
          <w:sz w:val="22"/>
          <w:szCs w:val="20"/>
        </w:rPr>
      </w:pPr>
      <w:r w:rsidRPr="007A26E4">
        <w:rPr>
          <w:rFonts w:ascii="Times New Roman" w:hAnsi="Times New Roman" w:cs="Times New Roman"/>
          <w:b/>
          <w:bCs/>
          <w:sz w:val="22"/>
          <w:szCs w:val="20"/>
        </w:rPr>
        <w:t>Znak sprawy: A-240</w:t>
      </w:r>
      <w:r>
        <w:rPr>
          <w:rFonts w:ascii="Times New Roman" w:hAnsi="Times New Roman" w:cs="Times New Roman"/>
          <w:b/>
          <w:bCs/>
          <w:sz w:val="22"/>
          <w:szCs w:val="20"/>
        </w:rPr>
        <w:t>1-24/2026</w:t>
      </w:r>
    </w:p>
    <w:p w14:paraId="5F246C03" w14:textId="77777777" w:rsidR="0051626B" w:rsidRPr="00D9499F" w:rsidRDefault="0051626B" w:rsidP="0051626B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sz w:val="22"/>
          <w:u w:val="single"/>
        </w:rPr>
      </w:pPr>
      <w:r w:rsidRPr="00D9499F">
        <w:rPr>
          <w:rFonts w:ascii="Times New Roman" w:hAnsi="Times New Roman" w:cs="Times New Roman"/>
          <w:b/>
          <w:bCs/>
          <w:color w:val="FF0000"/>
          <w:sz w:val="22"/>
          <w:u w:val="single"/>
        </w:rPr>
        <w:t>ZAŁĄCZNIK SKŁADANY WRAZ Z OFERTĄ</w:t>
      </w:r>
    </w:p>
    <w:p w14:paraId="1350A508" w14:textId="77777777" w:rsidR="0051626B" w:rsidRDefault="0051626B" w:rsidP="00BB78B0">
      <w:pPr>
        <w:widowControl/>
        <w:spacing w:after="36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5E00679" w14:textId="77777777" w:rsidR="00BB78B0" w:rsidRPr="0057410B" w:rsidRDefault="00BB78B0" w:rsidP="00BB78B0">
      <w:pPr>
        <w:widowControl/>
        <w:spacing w:after="360"/>
        <w:jc w:val="both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  <w:r w:rsidRPr="00C7733A">
        <w:rPr>
          <w:rFonts w:ascii="Times New Roman" w:hAnsi="Times New Roman" w:cs="Times New Roman"/>
          <w:sz w:val="22"/>
          <w:szCs w:val="22"/>
          <w:u w:val="single"/>
        </w:rPr>
        <w:t>Nazwa zamówienia:</w:t>
      </w:r>
      <w:r w:rsidRPr="00C7733A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Pr="0057410B">
        <w:rPr>
          <w:rFonts w:ascii="Times New Roman" w:hAnsi="Times New Roman" w:cs="Times New Roman"/>
          <w:b/>
          <w:bCs/>
          <w:sz w:val="22"/>
          <w:szCs w:val="22"/>
        </w:rPr>
        <w:t xml:space="preserve">Dostawa wyposażenia wraz z dostosowaniem pomieszczeń pod Interaktywne Centrum Bioróżnorodności w budynku D Instytutu Agrofizyki PAN w Lublinie w </w:t>
      </w:r>
      <w:r>
        <w:rPr>
          <w:rFonts w:ascii="Times New Roman" w:hAnsi="Times New Roman" w:cs="Times New Roman"/>
          <w:b/>
          <w:bCs/>
          <w:sz w:val="22"/>
          <w:szCs w:val="22"/>
        </w:rPr>
        <w:t>ramach „Kampanii Bioróżnorodność</w:t>
      </w:r>
      <w:r w:rsidRPr="0057410B">
        <w:rPr>
          <w:rFonts w:ascii="Times New Roman" w:hAnsi="Times New Roman" w:cs="Times New Roman"/>
          <w:b/>
          <w:bCs/>
          <w:sz w:val="22"/>
          <w:szCs w:val="22"/>
        </w:rPr>
        <w:t>”</w:t>
      </w:r>
    </w:p>
    <w:p w14:paraId="4E652021" w14:textId="77777777" w:rsidR="00BB78B0" w:rsidRPr="00607099" w:rsidRDefault="00BB78B0" w:rsidP="00BB78B0">
      <w:pPr>
        <w:widowControl/>
        <w:tabs>
          <w:tab w:val="left" w:pos="-1701"/>
        </w:tabs>
        <w:spacing w:after="40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607099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1. Zamawiający:</w:t>
      </w:r>
    </w:p>
    <w:p w14:paraId="188E7978" w14:textId="77777777" w:rsidR="00BB78B0" w:rsidRDefault="00BB78B0" w:rsidP="00BB78B0">
      <w:pPr>
        <w:widowControl/>
        <w:rPr>
          <w:rFonts w:ascii="Times New Roman" w:hAnsi="Times New Roman" w:cs="Times New Roman"/>
          <w:sz w:val="22"/>
          <w:szCs w:val="20"/>
        </w:rPr>
      </w:pPr>
      <w:r w:rsidRPr="00240C89">
        <w:rPr>
          <w:rFonts w:ascii="Times New Roman" w:hAnsi="Times New Roman" w:cs="Times New Roman"/>
          <w:sz w:val="22"/>
          <w:szCs w:val="20"/>
        </w:rPr>
        <w:t xml:space="preserve">Instytut Agrofizyki im. Bohdana Dobrzańskiego </w:t>
      </w:r>
    </w:p>
    <w:p w14:paraId="2CD69E27" w14:textId="77777777" w:rsidR="00BB78B0" w:rsidRPr="00240C89" w:rsidRDefault="00BB78B0" w:rsidP="00BB78B0">
      <w:pPr>
        <w:widowControl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Polskiej Akademii Nauk</w:t>
      </w:r>
    </w:p>
    <w:p w14:paraId="407E026E" w14:textId="77777777" w:rsidR="00BB78B0" w:rsidRDefault="00BB78B0" w:rsidP="00BB78B0">
      <w:pPr>
        <w:widowControl/>
        <w:rPr>
          <w:rFonts w:ascii="Times New Roman" w:hAnsi="Times New Roman" w:cs="Times New Roman"/>
          <w:sz w:val="22"/>
          <w:szCs w:val="20"/>
        </w:rPr>
      </w:pPr>
      <w:r w:rsidRPr="00240C89">
        <w:rPr>
          <w:rFonts w:ascii="Times New Roman" w:hAnsi="Times New Roman" w:cs="Times New Roman"/>
          <w:sz w:val="22"/>
          <w:szCs w:val="20"/>
        </w:rPr>
        <w:t xml:space="preserve">ul. Doświadczalna 4, </w:t>
      </w:r>
    </w:p>
    <w:p w14:paraId="3D2FFBA5" w14:textId="77777777" w:rsidR="00BB78B0" w:rsidRPr="00240C89" w:rsidRDefault="00BB78B0" w:rsidP="00BB78B0">
      <w:pPr>
        <w:widowControl/>
        <w:rPr>
          <w:rFonts w:ascii="Times New Roman" w:hAnsi="Times New Roman" w:cs="Times New Roman"/>
          <w:sz w:val="22"/>
          <w:szCs w:val="20"/>
        </w:rPr>
      </w:pPr>
      <w:r w:rsidRPr="00240C89">
        <w:rPr>
          <w:rFonts w:ascii="Times New Roman" w:hAnsi="Times New Roman" w:cs="Times New Roman"/>
          <w:sz w:val="22"/>
          <w:szCs w:val="20"/>
        </w:rPr>
        <w:t>20-290 Lublin</w:t>
      </w:r>
    </w:p>
    <w:p w14:paraId="74D5BFEE" w14:textId="77777777" w:rsidR="00BB78B0" w:rsidRPr="00607099" w:rsidRDefault="00BB78B0" w:rsidP="00BB78B0">
      <w:pPr>
        <w:rPr>
          <w:rFonts w:ascii="Times New Roman" w:hAnsi="Times New Roman" w:cs="Times New Roman"/>
          <w:sz w:val="20"/>
          <w:szCs w:val="20"/>
        </w:rPr>
      </w:pPr>
    </w:p>
    <w:p w14:paraId="4731093E" w14:textId="77777777" w:rsidR="00BB78B0" w:rsidRPr="00607099" w:rsidRDefault="00BB78B0" w:rsidP="00BB78B0">
      <w:pPr>
        <w:widowControl/>
        <w:numPr>
          <w:ilvl w:val="0"/>
          <w:numId w:val="53"/>
        </w:numPr>
        <w:tabs>
          <w:tab w:val="left" w:pos="360"/>
        </w:tabs>
        <w:overflowPunct/>
        <w:spacing w:after="120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607099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Wykonawca:</w:t>
      </w:r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3231"/>
        <w:gridCol w:w="3386"/>
      </w:tblGrid>
      <w:tr w:rsidR="00BB78B0" w:rsidRPr="00607099" w14:paraId="0FC907E9" w14:textId="77777777" w:rsidTr="003F0C9E">
        <w:trPr>
          <w:cantSplit/>
          <w:trHeight w:val="339"/>
        </w:trPr>
        <w:tc>
          <w:tcPr>
            <w:tcW w:w="567" w:type="dxa"/>
            <w:vAlign w:val="center"/>
          </w:tcPr>
          <w:p w14:paraId="3F3C6C0F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L.p.</w:t>
            </w:r>
          </w:p>
        </w:tc>
        <w:tc>
          <w:tcPr>
            <w:tcW w:w="3231" w:type="dxa"/>
            <w:vAlign w:val="center"/>
          </w:tcPr>
          <w:p w14:paraId="0C0A61CE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Nazwa(y) Wykonawcy(ów)</w:t>
            </w:r>
          </w:p>
        </w:tc>
        <w:tc>
          <w:tcPr>
            <w:tcW w:w="3231" w:type="dxa"/>
            <w:vAlign w:val="center"/>
          </w:tcPr>
          <w:p w14:paraId="0556D3F6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Adres(y) Wykonawcy(ów)</w:t>
            </w:r>
          </w:p>
        </w:tc>
        <w:tc>
          <w:tcPr>
            <w:tcW w:w="3386" w:type="dxa"/>
            <w:vAlign w:val="center"/>
          </w:tcPr>
          <w:p w14:paraId="6F0E39B7" w14:textId="77777777" w:rsidR="00BB78B0" w:rsidRPr="00607099" w:rsidRDefault="00BB78B0" w:rsidP="003F0C9E">
            <w:pPr>
              <w:keepNext/>
              <w:widowControl/>
              <w:jc w:val="center"/>
              <w:outlineLvl w:val="6"/>
              <w:rPr>
                <w:rFonts w:ascii="Times New Roman" w:eastAsia="Times New Roman" w:hAnsi="Times New Roman" w:cs="Times New Roman"/>
                <w:color w:val="auto"/>
                <w:kern w:val="32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kern w:val="32"/>
                <w:sz w:val="18"/>
                <w:szCs w:val="18"/>
                <w:lang w:bidi="ar-SA"/>
              </w:rPr>
              <w:t>Numer telefonu i faksu</w:t>
            </w:r>
          </w:p>
        </w:tc>
      </w:tr>
      <w:tr w:rsidR="00BB78B0" w:rsidRPr="00607099" w14:paraId="40759792" w14:textId="77777777" w:rsidTr="003F0C9E">
        <w:trPr>
          <w:cantSplit/>
          <w:trHeight w:val="272"/>
        </w:trPr>
        <w:tc>
          <w:tcPr>
            <w:tcW w:w="567" w:type="dxa"/>
            <w:vAlign w:val="center"/>
          </w:tcPr>
          <w:p w14:paraId="2E4134CF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1.</w:t>
            </w:r>
          </w:p>
        </w:tc>
        <w:tc>
          <w:tcPr>
            <w:tcW w:w="3231" w:type="dxa"/>
            <w:vAlign w:val="center"/>
          </w:tcPr>
          <w:p w14:paraId="1693C7C3" w14:textId="77777777" w:rsidR="00BB78B0" w:rsidRPr="00607099" w:rsidRDefault="00BB78B0" w:rsidP="003F0C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231" w:type="dxa"/>
            <w:vAlign w:val="center"/>
          </w:tcPr>
          <w:p w14:paraId="3E634028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386" w:type="dxa"/>
          </w:tcPr>
          <w:p w14:paraId="00A120D7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B78B0" w:rsidRPr="00607099" w14:paraId="26082DC8" w14:textId="77777777" w:rsidTr="003F0C9E">
        <w:trPr>
          <w:cantSplit/>
          <w:trHeight w:val="290"/>
        </w:trPr>
        <w:tc>
          <w:tcPr>
            <w:tcW w:w="567" w:type="dxa"/>
            <w:vAlign w:val="center"/>
          </w:tcPr>
          <w:p w14:paraId="7A44901B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2.</w:t>
            </w:r>
          </w:p>
        </w:tc>
        <w:tc>
          <w:tcPr>
            <w:tcW w:w="3231" w:type="dxa"/>
            <w:vAlign w:val="center"/>
          </w:tcPr>
          <w:p w14:paraId="33595FD5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231" w:type="dxa"/>
            <w:vAlign w:val="center"/>
          </w:tcPr>
          <w:p w14:paraId="06BE4A52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386" w:type="dxa"/>
          </w:tcPr>
          <w:p w14:paraId="4D35DA65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BB78B0" w:rsidRPr="00607099" w14:paraId="698C4BD8" w14:textId="77777777" w:rsidTr="003F0C9E">
        <w:trPr>
          <w:cantSplit/>
          <w:trHeight w:val="254"/>
        </w:trPr>
        <w:tc>
          <w:tcPr>
            <w:tcW w:w="567" w:type="dxa"/>
            <w:vAlign w:val="center"/>
          </w:tcPr>
          <w:p w14:paraId="22D12A60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….</w:t>
            </w:r>
          </w:p>
        </w:tc>
        <w:tc>
          <w:tcPr>
            <w:tcW w:w="3231" w:type="dxa"/>
            <w:vAlign w:val="center"/>
          </w:tcPr>
          <w:p w14:paraId="4D535ABF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231" w:type="dxa"/>
            <w:vAlign w:val="center"/>
          </w:tcPr>
          <w:p w14:paraId="11CD423B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386" w:type="dxa"/>
          </w:tcPr>
          <w:p w14:paraId="0A729A0B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</w:tbl>
    <w:p w14:paraId="464691FB" w14:textId="77777777" w:rsidR="00BB78B0" w:rsidRPr="00607099" w:rsidRDefault="00BB78B0" w:rsidP="00BB78B0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1C5B3555" w14:textId="77777777" w:rsidR="00BB78B0" w:rsidRDefault="00BB78B0" w:rsidP="00BB78B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7219CDF9" w14:textId="0EC56BEE" w:rsidR="00BB78B0" w:rsidRPr="00607099" w:rsidRDefault="00B735B7" w:rsidP="00BB78B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 w:rsidRPr="00B735B7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 xml:space="preserve">WYKAZ DOSTAW SPRZĘTU KOMPUTEROWEGO I/LUB MULTIMEDIALNEGO 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br/>
      </w:r>
      <w:r w:rsidRPr="00B735B7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WRAZ Z ARANŻACJĄ POMIESZCZENIA/POMIESZCZEŃ</w:t>
      </w:r>
    </w:p>
    <w:p w14:paraId="62FFD053" w14:textId="77777777" w:rsidR="00BB78B0" w:rsidRDefault="00BB78B0" w:rsidP="00BB78B0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11D77D7" w14:textId="2A25C066" w:rsidR="00BB78B0" w:rsidRPr="0051626B" w:rsidRDefault="00BB78B0" w:rsidP="00BB78B0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07099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Oświadczam(y), że:</w:t>
      </w:r>
      <w:r w:rsidRPr="0060709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wykonałem(wykonaliśmy) następujące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usługi*:</w:t>
      </w:r>
    </w:p>
    <w:tbl>
      <w:tblPr>
        <w:tblW w:w="104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127"/>
        <w:gridCol w:w="992"/>
        <w:gridCol w:w="1134"/>
        <w:gridCol w:w="2268"/>
        <w:gridCol w:w="2268"/>
        <w:gridCol w:w="1158"/>
      </w:tblGrid>
      <w:tr w:rsidR="00BB78B0" w:rsidRPr="00607099" w14:paraId="51B611F9" w14:textId="77777777" w:rsidTr="0051626B">
        <w:trPr>
          <w:cantSplit/>
          <w:trHeight w:val="1278"/>
        </w:trPr>
        <w:tc>
          <w:tcPr>
            <w:tcW w:w="492" w:type="dxa"/>
            <w:vAlign w:val="center"/>
          </w:tcPr>
          <w:p w14:paraId="628B15F2" w14:textId="77777777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L.p.</w:t>
            </w:r>
          </w:p>
        </w:tc>
        <w:tc>
          <w:tcPr>
            <w:tcW w:w="2127" w:type="dxa"/>
            <w:vAlign w:val="center"/>
          </w:tcPr>
          <w:p w14:paraId="0CD5D084" w14:textId="53248EBD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 xml:space="preserve">Rodzaj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 xml:space="preserve">realizacji </w:t>
            </w:r>
            <w:r w:rsidR="004B28F6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(dostawa sprzętu komputerowego i/lub multimedialnego wraz z aranżacją pomieszczeń</w:t>
            </w:r>
            <w:r w:rsidRPr="00C7733A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)</w:t>
            </w:r>
          </w:p>
        </w:tc>
        <w:tc>
          <w:tcPr>
            <w:tcW w:w="992" w:type="dxa"/>
            <w:vAlign w:val="center"/>
          </w:tcPr>
          <w:p w14:paraId="01AD109A" w14:textId="00C5F93E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Wartość</w:t>
            </w:r>
          </w:p>
          <w:p w14:paraId="6762A3B5" w14:textId="77777777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brutto</w:t>
            </w:r>
          </w:p>
          <w:p w14:paraId="4E2F46B3" w14:textId="77777777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w PLN</w:t>
            </w:r>
          </w:p>
        </w:tc>
        <w:tc>
          <w:tcPr>
            <w:tcW w:w="1134" w:type="dxa"/>
            <w:vAlign w:val="center"/>
          </w:tcPr>
          <w:p w14:paraId="06B819BF" w14:textId="45F77878" w:rsidR="00BB78B0" w:rsidRPr="00C1326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C1326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Data wykonania</w:t>
            </w:r>
          </w:p>
          <w:p w14:paraId="5FC06A42" w14:textId="77777777" w:rsidR="00BB78B0" w:rsidRPr="00C1326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  <w:r w:rsidRPr="00C1326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(data zakończenia)</w:t>
            </w:r>
          </w:p>
        </w:tc>
        <w:tc>
          <w:tcPr>
            <w:tcW w:w="2268" w:type="dxa"/>
            <w:vAlign w:val="center"/>
          </w:tcPr>
          <w:p w14:paraId="28447EE5" w14:textId="327A0D63" w:rsidR="00BB78B0" w:rsidRPr="00C13269" w:rsidRDefault="00BB78B0" w:rsidP="0051626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C1326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Podmioty</w:t>
            </w:r>
            <w:r w:rsidR="00881D36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>,</w:t>
            </w:r>
            <w:r w:rsidRPr="00C1326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 xml:space="preserve"> na rzecz których realizacje </w:t>
            </w:r>
            <w:r w:rsidRPr="00C13269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(</w:t>
            </w:r>
            <w:r w:rsidR="004B28F6" w:rsidRPr="004B28F6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dostawa sprzętu komputerowego i/lub multimedialnego wraz z aranżacją pomieszczeń</w:t>
            </w:r>
            <w:r w:rsidRPr="00C13269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)</w:t>
            </w:r>
            <w:r w:rsidRPr="00C1326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 xml:space="preserve"> zostały wykonane</w:t>
            </w:r>
          </w:p>
        </w:tc>
        <w:tc>
          <w:tcPr>
            <w:tcW w:w="2268" w:type="dxa"/>
            <w:vAlign w:val="center"/>
          </w:tcPr>
          <w:p w14:paraId="66C4F17A" w14:textId="1A23F4CA" w:rsidR="00BB78B0" w:rsidRPr="00C1326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C13269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  <w:t xml:space="preserve">Nazwa Wykonawcy, który wykonał realizacje </w:t>
            </w:r>
            <w:r w:rsidRPr="00C13269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(</w:t>
            </w:r>
            <w:r w:rsidR="004B28F6" w:rsidRPr="004B28F6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dostawa sprzętu komputerowego i/lub multimedialnego wraz z aranżacją pomieszczeń</w:t>
            </w:r>
            <w:r w:rsidRPr="00C13269">
              <w:rPr>
                <w:rFonts w:ascii="Times New Roman" w:eastAsia="Times New Roman" w:hAnsi="Times New Roman" w:cs="Times New Roman" w:hint="eastAsia"/>
                <w:bCs/>
                <w:color w:val="auto"/>
                <w:sz w:val="18"/>
                <w:szCs w:val="18"/>
                <w:lang w:bidi="ar-SA"/>
              </w:rPr>
              <w:t>)</w:t>
            </w:r>
          </w:p>
        </w:tc>
        <w:tc>
          <w:tcPr>
            <w:tcW w:w="1158" w:type="dxa"/>
            <w:vAlign w:val="center"/>
          </w:tcPr>
          <w:p w14:paraId="2C70D0CE" w14:textId="77777777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  <w:p w14:paraId="7F072F7F" w14:textId="77777777" w:rsidR="00BB78B0" w:rsidRPr="00607099" w:rsidRDefault="00BB78B0" w:rsidP="004B28F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  <w:t>UWAGI</w:t>
            </w:r>
          </w:p>
        </w:tc>
      </w:tr>
      <w:tr w:rsidR="00BB78B0" w:rsidRPr="00607099" w14:paraId="33A58342" w14:textId="77777777" w:rsidTr="0051626B">
        <w:trPr>
          <w:cantSplit/>
          <w:trHeight w:val="364"/>
        </w:trPr>
        <w:tc>
          <w:tcPr>
            <w:tcW w:w="492" w:type="dxa"/>
            <w:vAlign w:val="center"/>
          </w:tcPr>
          <w:p w14:paraId="50DC5A98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  <w:r w:rsidRPr="00607099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  <w:t>1.</w:t>
            </w:r>
          </w:p>
        </w:tc>
        <w:tc>
          <w:tcPr>
            <w:tcW w:w="2127" w:type="dxa"/>
          </w:tcPr>
          <w:p w14:paraId="308C4A98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992" w:type="dxa"/>
          </w:tcPr>
          <w:p w14:paraId="111666BD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1134" w:type="dxa"/>
          </w:tcPr>
          <w:p w14:paraId="23701902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2268" w:type="dxa"/>
          </w:tcPr>
          <w:p w14:paraId="1E7C2BFC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2268" w:type="dxa"/>
          </w:tcPr>
          <w:p w14:paraId="1CB01640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1158" w:type="dxa"/>
          </w:tcPr>
          <w:p w14:paraId="2A525577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</w:tr>
      <w:tr w:rsidR="00BB78B0" w:rsidRPr="00607099" w14:paraId="29BA9621" w14:textId="77777777" w:rsidTr="0051626B">
        <w:trPr>
          <w:cantSplit/>
          <w:trHeight w:val="372"/>
        </w:trPr>
        <w:tc>
          <w:tcPr>
            <w:tcW w:w="492" w:type="dxa"/>
            <w:vAlign w:val="center"/>
          </w:tcPr>
          <w:p w14:paraId="6FA94A53" w14:textId="77777777" w:rsidR="00BB78B0" w:rsidRPr="00607099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  <w:t>2.</w:t>
            </w:r>
          </w:p>
        </w:tc>
        <w:tc>
          <w:tcPr>
            <w:tcW w:w="2127" w:type="dxa"/>
          </w:tcPr>
          <w:p w14:paraId="4C9539B4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992" w:type="dxa"/>
          </w:tcPr>
          <w:p w14:paraId="13D3896E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1134" w:type="dxa"/>
          </w:tcPr>
          <w:p w14:paraId="354C0F0A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2268" w:type="dxa"/>
          </w:tcPr>
          <w:p w14:paraId="41E9B073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2268" w:type="dxa"/>
          </w:tcPr>
          <w:p w14:paraId="3D22FFFF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1158" w:type="dxa"/>
          </w:tcPr>
          <w:p w14:paraId="02C3B9C6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</w:tr>
      <w:tr w:rsidR="00BB78B0" w:rsidRPr="00607099" w14:paraId="5433AFF5" w14:textId="77777777" w:rsidTr="0051626B">
        <w:trPr>
          <w:cantSplit/>
          <w:trHeight w:val="283"/>
        </w:trPr>
        <w:tc>
          <w:tcPr>
            <w:tcW w:w="492" w:type="dxa"/>
            <w:vAlign w:val="center"/>
          </w:tcPr>
          <w:p w14:paraId="761E487A" w14:textId="77777777" w:rsidR="00BB78B0" w:rsidRDefault="00BB78B0" w:rsidP="003F0C9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  <w:t>…</w:t>
            </w:r>
          </w:p>
        </w:tc>
        <w:tc>
          <w:tcPr>
            <w:tcW w:w="2127" w:type="dxa"/>
          </w:tcPr>
          <w:p w14:paraId="02CF7506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992" w:type="dxa"/>
          </w:tcPr>
          <w:p w14:paraId="6BC90EAA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1134" w:type="dxa"/>
          </w:tcPr>
          <w:p w14:paraId="1B448566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2268" w:type="dxa"/>
          </w:tcPr>
          <w:p w14:paraId="2EBE6B5A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2268" w:type="dxa"/>
          </w:tcPr>
          <w:p w14:paraId="5A29389B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  <w:tc>
          <w:tcPr>
            <w:tcW w:w="1158" w:type="dxa"/>
          </w:tcPr>
          <w:p w14:paraId="7A6D7523" w14:textId="77777777" w:rsidR="00BB78B0" w:rsidRPr="00607099" w:rsidRDefault="00BB78B0" w:rsidP="003F0C9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bidi="ar-SA"/>
              </w:rPr>
            </w:pPr>
          </w:p>
        </w:tc>
      </w:tr>
    </w:tbl>
    <w:p w14:paraId="5DF227BD" w14:textId="77777777" w:rsidR="00BB78B0" w:rsidRDefault="00BB78B0" w:rsidP="00BB78B0">
      <w:pPr>
        <w:widowControl/>
        <w:jc w:val="both"/>
        <w:rPr>
          <w:rFonts w:ascii="Times New Roman" w:eastAsia="Times New Roman" w:hAnsi="Times New Roman" w:cs="Times New Roman"/>
          <w:b/>
          <w:i/>
          <w:color w:val="auto"/>
          <w:sz w:val="16"/>
          <w:szCs w:val="16"/>
          <w:lang w:bidi="ar-SA"/>
        </w:rPr>
      </w:pPr>
    </w:p>
    <w:p w14:paraId="39DEABC8" w14:textId="2AAAB070" w:rsidR="00BB78B0" w:rsidRPr="0051626B" w:rsidRDefault="00BB78B0" w:rsidP="00BB78B0">
      <w:pPr>
        <w:widowControl/>
        <w:jc w:val="both"/>
        <w:rPr>
          <w:rFonts w:ascii="Times New Roman" w:eastAsia="Times New Roman" w:hAnsi="Times New Roman" w:cs="Times New Roman"/>
          <w:b/>
          <w:i/>
          <w:color w:val="auto"/>
          <w:sz w:val="16"/>
          <w:szCs w:val="16"/>
          <w:lang w:bidi="ar-SA"/>
        </w:rPr>
      </w:pPr>
      <w:r w:rsidRPr="004B28F6">
        <w:rPr>
          <w:rFonts w:ascii="Times New Roman" w:eastAsia="Times New Roman" w:hAnsi="Times New Roman" w:cs="Times New Roman"/>
          <w:b/>
          <w:i/>
          <w:color w:val="auto"/>
          <w:sz w:val="16"/>
          <w:szCs w:val="16"/>
          <w:lang w:bidi="ar-SA"/>
        </w:rPr>
        <w:t xml:space="preserve">* </w:t>
      </w:r>
      <w:r w:rsidR="00B735B7" w:rsidRPr="004B28F6">
        <w:rPr>
          <w:rFonts w:ascii="Times New Roman" w:eastAsia="Times New Roman" w:hAnsi="Times New Roman" w:cs="Times New Roman" w:hint="eastAsia"/>
          <w:b/>
          <w:i/>
          <w:color w:val="auto"/>
          <w:sz w:val="16"/>
          <w:szCs w:val="16"/>
          <w:lang w:bidi="ar-SA"/>
        </w:rPr>
        <w:t>co najmniej 2 dostaw</w:t>
      </w:r>
      <w:r w:rsidR="00B735B7" w:rsidRPr="004B28F6">
        <w:rPr>
          <w:rFonts w:ascii="Times New Roman" w:eastAsia="Times New Roman" w:hAnsi="Times New Roman" w:cs="Times New Roman"/>
          <w:b/>
          <w:i/>
          <w:color w:val="auto"/>
          <w:sz w:val="16"/>
          <w:szCs w:val="16"/>
          <w:lang w:bidi="ar-SA"/>
        </w:rPr>
        <w:t>y</w:t>
      </w:r>
      <w:r w:rsidR="00B735B7" w:rsidRPr="004B28F6">
        <w:rPr>
          <w:rFonts w:ascii="Times New Roman" w:eastAsia="Times New Roman" w:hAnsi="Times New Roman" w:cs="Times New Roman" w:hint="eastAsia"/>
          <w:b/>
          <w:i/>
          <w:color w:val="auto"/>
          <w:sz w:val="16"/>
          <w:szCs w:val="16"/>
          <w:lang w:bidi="ar-SA"/>
        </w:rPr>
        <w:t xml:space="preserve"> sprzętu komputerowego i/lub multimedialnego wraz z aranżacją pomieszczenia/pomieszczeń o wartości min. 70 000,00 zł brutto każda lub 1 dostawy sprzętu komputerowego wraz z aranżacją pomieszczenia/pomieszczeń o wartości min. 140 000,00 zł brutto, zrealizowanych w okresie ostatnich 3 lat przed upływem składania ofert, a jeżeli okres prowadzenia działalności jest krótszy – w tym okresie.</w:t>
      </w:r>
      <w:r w:rsidRPr="004B28F6">
        <w:rPr>
          <w:rFonts w:ascii="Times New Roman" w:eastAsia="Times New Roman" w:hAnsi="Times New Roman" w:cs="Times New Roman" w:hint="eastAsia"/>
          <w:b/>
          <w:i/>
          <w:color w:val="auto"/>
          <w:sz w:val="16"/>
          <w:szCs w:val="16"/>
          <w:lang w:bidi="ar-SA"/>
        </w:rPr>
        <w:t>.</w:t>
      </w:r>
    </w:p>
    <w:p w14:paraId="2E70F95D" w14:textId="77777777" w:rsidR="00BB78B0" w:rsidRDefault="00BB78B0" w:rsidP="00BB78B0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18"/>
          <w:szCs w:val="18"/>
          <w:u w:val="single"/>
          <w:lang w:bidi="ar-SA"/>
        </w:rPr>
      </w:pPr>
    </w:p>
    <w:p w14:paraId="3F1B393B" w14:textId="77777777" w:rsidR="00BB78B0" w:rsidRPr="00607099" w:rsidRDefault="00BB78B0" w:rsidP="00BB78B0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18"/>
          <w:szCs w:val="18"/>
          <w:u w:val="single"/>
          <w:lang w:bidi="ar-SA"/>
        </w:rPr>
      </w:pPr>
      <w:r w:rsidRPr="00607099">
        <w:rPr>
          <w:rFonts w:ascii="Times New Roman" w:eastAsia="Times New Roman" w:hAnsi="Times New Roman" w:cs="Times New Roman"/>
          <w:b/>
          <w:color w:val="auto"/>
          <w:sz w:val="18"/>
          <w:szCs w:val="18"/>
          <w:u w:val="single"/>
          <w:lang w:bidi="ar-SA"/>
        </w:rPr>
        <w:t xml:space="preserve">UWAGA: </w:t>
      </w:r>
    </w:p>
    <w:p w14:paraId="126F5B1D" w14:textId="6073143E" w:rsidR="00BB78B0" w:rsidRPr="00B735B7" w:rsidRDefault="00BB78B0" w:rsidP="00B735B7">
      <w:pPr>
        <w:jc w:val="both"/>
        <w:rPr>
          <w:rFonts w:ascii="Times New Roman" w:hAnsi="Times New Roman" w:cs="Times New Roman"/>
          <w:sz w:val="18"/>
          <w:szCs w:val="18"/>
        </w:rPr>
      </w:pPr>
      <w:r w:rsidRPr="00B735B7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Wykonawca jest zobowiązany do niniejszego wykazu załączyć dowody, potwierdzające należyte wykonanie usług. Dowodami, o których mowa są referencje, protokoły zdawczo – odbiorcze bądź inne dokumenty sporządzone przez podmiot, na rzecz którego zamówienia te zostały wykonane</w:t>
      </w:r>
      <w:r w:rsidR="00B735B7" w:rsidRPr="00B735B7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</w:t>
      </w:r>
      <w:r w:rsidR="00B735B7" w:rsidRPr="00B735B7">
        <w:rPr>
          <w:rFonts w:ascii="Times New Roman" w:hAnsi="Times New Roman" w:cs="Times New Roman"/>
          <w:sz w:val="18"/>
          <w:szCs w:val="18"/>
        </w:rPr>
        <w:t>a jeżeli z uzasadnionej przyczyny o obiektywnym charakterze wykonawca nie jest w stanie uzyskać tych dokumentów – inne dokumenty.</w:t>
      </w:r>
    </w:p>
    <w:p w14:paraId="5507105F" w14:textId="77777777" w:rsidR="00BB78B0" w:rsidRDefault="00BB78B0" w:rsidP="00BB78B0">
      <w:pPr>
        <w:widowControl/>
        <w:overflowPunct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</w:p>
    <w:p w14:paraId="0B0BE621" w14:textId="77777777" w:rsidR="00BB78B0" w:rsidRPr="00607099" w:rsidRDefault="00BB78B0" w:rsidP="00BB78B0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  <w:r w:rsidRPr="00607099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Zaleca się, aby z dokumentu jednoznacznie wynikało spełnienie warun</w:t>
      </w:r>
      <w:r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ku określonego w rozdziale VI pkt 6</w:t>
      </w:r>
      <w:r w:rsidRPr="00607099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SWZ.</w:t>
      </w:r>
    </w:p>
    <w:p w14:paraId="62883CC1" w14:textId="77777777" w:rsidR="00BB78B0" w:rsidRDefault="00BB78B0" w:rsidP="00BB78B0">
      <w:pPr>
        <w:widowControl/>
        <w:overflowPunct/>
        <w:rPr>
          <w:rFonts w:ascii="Times New Roman" w:hAnsi="Times New Roman" w:cs="Times New Roman"/>
          <w:b/>
          <w:bCs/>
          <w:sz w:val="22"/>
          <w:szCs w:val="22"/>
        </w:rPr>
      </w:pPr>
    </w:p>
    <w:p w14:paraId="1F8F9DDE" w14:textId="77777777" w:rsidR="00BB78B0" w:rsidRPr="00D9499F" w:rsidRDefault="00BB78B0" w:rsidP="00891306">
      <w:pPr>
        <w:widowControl/>
        <w:overflowPunct/>
        <w:ind w:right="118"/>
        <w:jc w:val="both"/>
        <w:rPr>
          <w:rFonts w:ascii="Times New Roman" w:hAnsi="Times New Roman" w:cs="Times New Roman"/>
          <w:bCs/>
          <w:i/>
          <w:sz w:val="20"/>
          <w:szCs w:val="22"/>
        </w:rPr>
        <w:sectPr w:rsidR="00BB78B0" w:rsidRPr="00D9499F" w:rsidSect="00240C89">
          <w:pgSz w:w="11906" w:h="16838"/>
          <w:pgMar w:top="720" w:right="720" w:bottom="720" w:left="720" w:header="57" w:footer="544" w:gutter="0"/>
          <w:cols w:space="708"/>
          <w:formProt w:val="0"/>
          <w:docGrid w:linePitch="326" w:charSpace="-6145"/>
        </w:sectPr>
      </w:pPr>
      <w:bookmarkStart w:id="27" w:name="_GoBack"/>
      <w:bookmarkEnd w:id="27"/>
    </w:p>
    <w:bookmarkEnd w:id="26"/>
    <w:p w14:paraId="2522997E" w14:textId="23FCB541" w:rsidR="00240C89" w:rsidRPr="00BB78B0" w:rsidRDefault="00240C89" w:rsidP="00891306">
      <w:pPr>
        <w:pStyle w:val="NormalnyWeb"/>
      </w:pPr>
    </w:p>
    <w:sectPr w:rsidR="00240C89" w:rsidRPr="00BB78B0" w:rsidSect="00AF5207">
      <w:headerReference w:type="default" r:id="rId13"/>
      <w:footerReference w:type="default" r:id="rId14"/>
      <w:pgSz w:w="11906" w:h="16838"/>
      <w:pgMar w:top="720" w:right="720" w:bottom="1276" w:left="720" w:header="57" w:footer="0" w:gutter="0"/>
      <w:cols w:space="708"/>
      <w:formProt w:val="0"/>
      <w:docGrid w:linePitch="326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95BB" w16cex:dateUtc="2026-04-20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A782FB" w16cid:durableId="2D9095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AFA12" w14:textId="77777777" w:rsidR="00BD5C29" w:rsidRDefault="00BD5C29">
      <w:pPr>
        <w:rPr>
          <w:rFonts w:hint="eastAsia"/>
        </w:rPr>
      </w:pPr>
      <w:r>
        <w:separator/>
      </w:r>
    </w:p>
  </w:endnote>
  <w:endnote w:type="continuationSeparator" w:id="0">
    <w:p w14:paraId="5221A424" w14:textId="77777777" w:rsidR="00BD5C29" w:rsidRDefault="00BD5C2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31290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2A9E2CE" w14:textId="08D1F7B9" w:rsidR="00BD5C29" w:rsidRPr="008B448E" w:rsidRDefault="00BD5C29" w:rsidP="008B448E">
        <w:pPr>
          <w:pStyle w:val="Stopka"/>
          <w:jc w:val="right"/>
          <w:rPr>
            <w:rFonts w:hint="eastAsia"/>
            <w:i/>
            <w:iCs/>
          </w:rPr>
        </w:pPr>
      </w:p>
      <w:p w14:paraId="7A6EE208" w14:textId="77777777" w:rsidR="00BD5C29" w:rsidRPr="008B448E" w:rsidRDefault="00BD5C29" w:rsidP="008B448E">
        <w:pPr>
          <w:pStyle w:val="Stopka"/>
          <w:jc w:val="right"/>
          <w:rPr>
            <w:rFonts w:hint="eastAsia"/>
          </w:rPr>
        </w:pPr>
      </w:p>
      <w:p w14:paraId="0AE2598D" w14:textId="77777777" w:rsidR="00BD5C29" w:rsidRPr="008B448E" w:rsidRDefault="00BD5C29" w:rsidP="008B448E">
        <w:pPr>
          <w:pStyle w:val="Stopka"/>
          <w:jc w:val="right"/>
          <w:rPr>
            <w:rFonts w:hint="eastAsia"/>
          </w:rPr>
        </w:pPr>
      </w:p>
      <w:p w14:paraId="28922774" w14:textId="77777777" w:rsidR="00BD5C29" w:rsidRPr="008B448E" w:rsidRDefault="00BD5C29" w:rsidP="008B448E">
        <w:pPr>
          <w:pStyle w:val="Stopka"/>
          <w:jc w:val="right"/>
          <w:rPr>
            <w:rFonts w:hint="eastAsia"/>
          </w:rPr>
        </w:pPr>
      </w:p>
      <w:p w14:paraId="697564DA" w14:textId="0A004D95" w:rsidR="00BD5C29" w:rsidRPr="008B448E" w:rsidRDefault="00BD5C29" w:rsidP="008B448E">
        <w:pPr>
          <w:pStyle w:val="Stopka"/>
          <w:jc w:val="right"/>
          <w:rPr>
            <w:rFonts w:hint="eastAsia"/>
            <w:sz w:val="20"/>
          </w:rPr>
        </w:pP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0288" behindDoc="0" locked="0" layoutInCell="1" allowOverlap="1" wp14:anchorId="1F7621C4" wp14:editId="11FA2C88">
              <wp:simplePos x="0" y="0"/>
              <wp:positionH relativeFrom="column">
                <wp:posOffset>-377190</wp:posOffset>
              </wp:positionH>
              <wp:positionV relativeFrom="paragraph">
                <wp:posOffset>-447675</wp:posOffset>
              </wp:positionV>
              <wp:extent cx="1209675" cy="629920"/>
              <wp:effectExtent l="0" t="0" r="9525" b="0"/>
              <wp:wrapSquare wrapText="bothSides"/>
              <wp:docPr id="15" name="Obraz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9675" cy="629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B448E">
          <w:rPr>
            <w:noProof/>
            <w:lang w:eastAsia="pl-PL" w:bidi="ar-SA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458B0618" wp14:editId="01759267">
                  <wp:simplePos x="0" y="0"/>
                  <wp:positionH relativeFrom="column">
                    <wp:posOffset>3836670</wp:posOffset>
                  </wp:positionH>
                  <wp:positionV relativeFrom="paragraph">
                    <wp:posOffset>-379730</wp:posOffset>
                  </wp:positionV>
                  <wp:extent cx="1362075" cy="384175"/>
                  <wp:effectExtent l="0" t="0" r="0" b="0"/>
                  <wp:wrapNone/>
                  <wp:docPr id="10" name="pole tekstowe 9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69C8F45-744E-46EE-90FE-BF71E9B1058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62075" cy="384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37F3C3" w14:textId="77777777" w:rsidR="00BD5C29" w:rsidRPr="00C57264" w:rsidRDefault="00BD5C29" w:rsidP="008B448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C5726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tel.: 81 744 50 61</w:t>
                              </w:r>
                            </w:p>
                            <w:p w14:paraId="018F5483" w14:textId="77777777" w:rsidR="00BD5C29" w:rsidRPr="00C57264" w:rsidRDefault="00BD5C29" w:rsidP="008B448E">
                              <w:pP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C57264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sekretariat@ipan.lublin.pl</w:t>
                              </w:r>
                              <w:r w:rsidRPr="00C57264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shapetype w14:anchorId="458B0618"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302.1pt;margin-top:-29.9pt;width:107.25pt;height:3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" filled="f" stroked="f">
                  <v:textbox>
                    <w:txbxContent>
                      <w:p w14:paraId="5437F3C3" w14:textId="77777777" w:rsidR="00A132A4" w:rsidRPr="00C57264" w:rsidRDefault="00A132A4" w:rsidP="008B448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</w:pPr>
                        <w:r w:rsidRPr="00C5726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>tel.: 81 744 50 61</w:t>
                        </w:r>
                      </w:p>
                      <w:p w14:paraId="018F5483" w14:textId="77777777" w:rsidR="00A132A4" w:rsidRPr="00C57264" w:rsidRDefault="00A132A4" w:rsidP="008B448E">
                        <w:pP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4"/>
                            <w:szCs w:val="14"/>
                            <w:lang w:val="en-US"/>
                          </w:rPr>
                        </w:pPr>
                        <w:r w:rsidRPr="00C57264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4"/>
                            <w:szCs w:val="14"/>
                            <w:lang w:val="en-US"/>
                          </w:rPr>
                          <w:t>sekretariat@ipan.lublin.pl</w:t>
                        </w:r>
                        <w:r w:rsidRPr="00C57264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1312" behindDoc="0" locked="0" layoutInCell="1" allowOverlap="1" wp14:anchorId="167E1811" wp14:editId="7E6E02D0">
              <wp:simplePos x="0" y="0"/>
              <wp:positionH relativeFrom="column">
                <wp:posOffset>5452110</wp:posOffset>
              </wp:positionH>
              <wp:positionV relativeFrom="paragraph">
                <wp:posOffset>-361950</wp:posOffset>
              </wp:positionV>
              <wp:extent cx="845185" cy="552450"/>
              <wp:effectExtent l="0" t="0" r="0" b="0"/>
              <wp:wrapSquare wrapText="bothSides"/>
              <wp:docPr id="16" name="Obraz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518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3360" behindDoc="0" locked="0" layoutInCell="1" allowOverlap="1" wp14:anchorId="5D6EEB92" wp14:editId="035027F8">
              <wp:simplePos x="0" y="0"/>
              <wp:positionH relativeFrom="column">
                <wp:posOffset>2643505</wp:posOffset>
              </wp:positionH>
              <wp:positionV relativeFrom="paragraph">
                <wp:posOffset>-365125</wp:posOffset>
              </wp:positionV>
              <wp:extent cx="915670" cy="365125"/>
              <wp:effectExtent l="0" t="0" r="0" b="0"/>
              <wp:wrapNone/>
              <wp:docPr id="17" name="table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5902AB1B-9C95-425C-8DE0-03C337A95CD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table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5902AB1B-9C95-425C-8DE0-03C337A95CD1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5670" cy="365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2336" behindDoc="0" locked="0" layoutInCell="1" allowOverlap="1" wp14:anchorId="351A0619" wp14:editId="4268BEFB">
              <wp:simplePos x="0" y="0"/>
              <wp:positionH relativeFrom="column">
                <wp:posOffset>1194435</wp:posOffset>
              </wp:positionH>
              <wp:positionV relativeFrom="paragraph">
                <wp:posOffset>-365125</wp:posOffset>
              </wp:positionV>
              <wp:extent cx="1200150" cy="365125"/>
              <wp:effectExtent l="0" t="0" r="0" b="0"/>
              <wp:wrapNone/>
              <wp:docPr id="18" name="table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865584A-DE70-4434-AC17-0F4E98475BF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table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865584A-DE70-4434-AC17-0F4E98475BF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0150" cy="365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B448E">
          <w:rPr>
            <w:noProof/>
            <w:lang w:eastAsia="pl-PL" w:bidi="ar-SA"/>
          </w:rPr>
          <mc:AlternateContent>
            <mc:Choice Requires="wps">
              <w:drawing>
                <wp:anchor distT="0" distB="0" distL="0" distR="0" simplePos="0" relativeHeight="251659264" behindDoc="0" locked="0" layoutInCell="1" allowOverlap="1" wp14:anchorId="4773821E" wp14:editId="3553980F">
                  <wp:simplePos x="0" y="0"/>
                  <wp:positionH relativeFrom="column">
                    <wp:posOffset>-482600</wp:posOffset>
                  </wp:positionH>
                  <wp:positionV relativeFrom="paragraph">
                    <wp:posOffset>-511175</wp:posOffset>
                  </wp:positionV>
                  <wp:extent cx="6930390" cy="635"/>
                  <wp:effectExtent l="0" t="0" r="22860" b="37465"/>
                  <wp:wrapNone/>
                  <wp:docPr id="1" name="Łącznik prosty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930390" cy="635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4E8E9C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line w14:anchorId="157ED2D3" id="Łącznik prosty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8pt,-40.25pt" to="507.7pt,-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" strokecolor="#4e8e9c" strokeweight=".35mm">
                  <o:lock v:ext="edit" shapetype="f"/>
                </v:line>
              </w:pict>
            </mc:Fallback>
          </mc:AlternateContent>
        </w:r>
        <w:r w:rsidRPr="008B448E">
          <w:tab/>
        </w:r>
        <w:r w:rsidRPr="008B448E">
          <w:tab/>
        </w:r>
        <w:r w:rsidRPr="008B448E">
          <w:rPr>
            <w:sz w:val="20"/>
          </w:rPr>
          <w:fldChar w:fldCharType="begin"/>
        </w:r>
        <w:r w:rsidRPr="008B448E">
          <w:rPr>
            <w:sz w:val="20"/>
          </w:rPr>
          <w:instrText>PAGE   \* MERGEFORMAT</w:instrText>
        </w:r>
        <w:r w:rsidRPr="008B448E">
          <w:rPr>
            <w:sz w:val="20"/>
          </w:rPr>
          <w:fldChar w:fldCharType="separate"/>
        </w:r>
        <w:r w:rsidR="00891306">
          <w:rPr>
            <w:rFonts w:hint="eastAsia"/>
            <w:noProof/>
            <w:sz w:val="20"/>
          </w:rPr>
          <w:t>11</w:t>
        </w:r>
        <w:r w:rsidRPr="008B448E">
          <w:rPr>
            <w:sz w:val="20"/>
          </w:rPr>
          <w:fldChar w:fldCharType="end"/>
        </w:r>
      </w:p>
    </w:sdtContent>
  </w:sdt>
  <w:p w14:paraId="1A79D488" w14:textId="55639C70" w:rsidR="00BD5C29" w:rsidRDefault="00BD5C29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DE58F" w14:textId="77777777" w:rsidR="00BD5C29" w:rsidRDefault="00BD5C29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13B58AAD" w14:textId="77777777" w:rsidR="00BD5C29" w:rsidRDefault="00BD5C2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3B090" w14:textId="0A5275A9" w:rsidR="00BD5C29" w:rsidRDefault="00BD5C29">
    <w:pPr>
      <w:pStyle w:val="Nagwek"/>
      <w:rPr>
        <w:rFonts w:hint="eastAsia"/>
      </w:rPr>
    </w:pPr>
    <w:r>
      <w:rPr>
        <w:rFonts w:asciiTheme="minorHAnsi" w:hAnsiTheme="minorHAnsi" w:cstheme="minorHAnsi"/>
        <w:i/>
        <w:iCs/>
        <w:noProof/>
        <w:sz w:val="16"/>
        <w:szCs w:val="16"/>
        <w:lang w:eastAsia="pl-PL" w:bidi="ar-SA"/>
      </w:rPr>
      <w:drawing>
        <wp:inline distT="0" distB="0" distL="0" distR="0" wp14:anchorId="187896EF" wp14:editId="65430DB0">
          <wp:extent cx="6372225" cy="638175"/>
          <wp:effectExtent l="0" t="0" r="9525" b="9525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8D2F1" w14:textId="75B10CD0" w:rsidR="00BD5C29" w:rsidRDefault="00BD5C29">
    <w:pPr>
      <w:spacing w:line="1" w:lineRule="exact"/>
      <w:rPr>
        <w:rFonts w:hint="eastAsia"/>
      </w:rPr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D4CFA6E" wp14:editId="70EB9988">
              <wp:simplePos x="0" y="0"/>
              <wp:positionH relativeFrom="page">
                <wp:posOffset>648586</wp:posOffset>
              </wp:positionH>
              <wp:positionV relativeFrom="page">
                <wp:posOffset>297712</wp:posOffset>
              </wp:positionV>
              <wp:extent cx="8835656" cy="808074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35656" cy="80807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77888F2" w14:textId="196DD964" w:rsidR="00BD5C29" w:rsidRDefault="00BD5C29">
                          <w:pPr>
                            <w:rPr>
                              <w:rFonts w:hint="eastAsia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i/>
                              <w:iCs/>
                              <w:noProof/>
                              <w:sz w:val="16"/>
                              <w:szCs w:val="16"/>
                              <w:lang w:eastAsia="pl-PL" w:bidi="ar-SA"/>
                            </w:rPr>
                            <w:drawing>
                              <wp:inline distT="0" distB="0" distL="0" distR="0" wp14:anchorId="263982DC" wp14:editId="075DE7E0">
                                <wp:extent cx="6372225" cy="638175"/>
                                <wp:effectExtent l="0" t="0" r="9525" b="9525"/>
                                <wp:docPr id="39" name="Obraz 3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72225" cy="6381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2D4CFA6E" id="_x0000_t202" coordsize="21600,21600" o:spt="202" path="m,l,21600r21600,l21600,xe">
              <v:stroke joinstyle="miter"/>
              <v:path gradientshapeok="t" o:connecttype="rect"/>
            </v:shapetype>
            <v:shape id="Pole tekstowe 11" o:spid="_x0000_s1028" type="#_x0000_t202" style="position:absolute;margin-left:51.05pt;margin-top:23.45pt;width:695.7pt;height:63.6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" filled="f" stroked="f">
              <v:path arrowok="t"/>
              <v:textbox inset="0,0,0,0">
                <w:txbxContent>
                  <w:p w14:paraId="377888F2" w14:textId="196DD964" w:rsidR="00BD5C29" w:rsidRDefault="00BD5C29">
                    <w:pPr>
                      <w:rPr>
                        <w:rFonts w:hint="eastAsia"/>
                        <w:sz w:val="2"/>
                        <w:szCs w:val="2"/>
                      </w:rPr>
                    </w:pPr>
                    <w:r>
                      <w:rPr>
                        <w:rFonts w:asciiTheme="minorHAnsi" w:hAnsiTheme="minorHAnsi" w:cstheme="minorHAnsi"/>
                        <w:i/>
                        <w:iCs/>
                        <w:noProof/>
                        <w:sz w:val="16"/>
                        <w:szCs w:val="16"/>
                        <w:lang w:eastAsia="pl-PL" w:bidi="ar-SA"/>
                      </w:rPr>
                      <w:drawing>
                        <wp:inline distT="0" distB="0" distL="0" distR="0" wp14:anchorId="263982DC" wp14:editId="075DE7E0">
                          <wp:extent cx="6372225" cy="638175"/>
                          <wp:effectExtent l="0" t="0" r="9525" b="9525"/>
                          <wp:docPr id="39" name="Obraz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72225" cy="638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hAnsiTheme="minorHAnsi" w:cstheme="minorHAnsi"/>
        <w:i/>
        <w:iCs/>
        <w:noProof/>
        <w:sz w:val="16"/>
        <w:szCs w:val="16"/>
        <w:lang w:eastAsia="pl-PL" w:bidi="ar-SA"/>
      </w:rPr>
      <w:drawing>
        <wp:inline distT="0" distB="0" distL="0" distR="0" wp14:anchorId="79F1F90C" wp14:editId="52EC2A68">
          <wp:extent cx="6372225" cy="638175"/>
          <wp:effectExtent l="0" t="0" r="9525" b="9525"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i/>
        <w:iCs/>
        <w:noProof/>
        <w:sz w:val="16"/>
        <w:szCs w:val="16"/>
        <w:lang w:eastAsia="pl-PL" w:bidi="ar-SA"/>
      </w:rPr>
      <w:drawing>
        <wp:inline distT="0" distB="0" distL="0" distR="0" wp14:anchorId="5CD2B0C6" wp14:editId="52449829">
          <wp:extent cx="6372225" cy="638175"/>
          <wp:effectExtent l="0" t="0" r="9525" b="9525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5526A" w14:textId="77777777" w:rsidR="00BD5C29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4611F4FC" w14:textId="77777777" w:rsidR="00BD5C29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52C6D097" w14:textId="77777777" w:rsidR="00BD5C29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50A77869" w14:textId="0BD16104" w:rsidR="00BD5C29" w:rsidRPr="007E4BC2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asciiTheme="minorHAnsi" w:hAnsiTheme="minorHAnsi" w:cstheme="minorHAnsi"/>
        <w:i/>
        <w:iCs/>
        <w:noProof/>
        <w:sz w:val="16"/>
        <w:szCs w:val="16"/>
        <w:lang w:eastAsia="pl-PL" w:bidi="ar-SA"/>
      </w:rPr>
      <w:drawing>
        <wp:inline distT="0" distB="0" distL="0" distR="0" wp14:anchorId="78CCA0EC" wp14:editId="73BBEF1F">
          <wp:extent cx="6372225" cy="638175"/>
          <wp:effectExtent l="0" t="0" r="9525" b="9525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A5B215E4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33A6F3E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2136" w:hanging="360"/>
      </w:pPr>
      <w:rPr>
        <w:rFonts w:ascii="Symbol" w:hAnsi="Symbol" w:cs="Arial"/>
        <w:b w:val="0"/>
        <w:i w:val="0"/>
        <w:color w:val="auto"/>
        <w:sz w:val="24"/>
        <w:szCs w:val="24"/>
      </w:rPr>
    </w:lvl>
  </w:abstractNum>
  <w:abstractNum w:abstractNumId="3">
    <w:nsid w:val="00DF115F"/>
    <w:multiLevelType w:val="hybridMultilevel"/>
    <w:tmpl w:val="4028BADA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2B7524B"/>
    <w:multiLevelType w:val="hybridMultilevel"/>
    <w:tmpl w:val="4B1258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2D71C49"/>
    <w:multiLevelType w:val="hybridMultilevel"/>
    <w:tmpl w:val="81004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E66477"/>
    <w:multiLevelType w:val="hybridMultilevel"/>
    <w:tmpl w:val="0C100D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4E858CB"/>
    <w:multiLevelType w:val="hybridMultilevel"/>
    <w:tmpl w:val="D3B2DB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3B5390"/>
    <w:multiLevelType w:val="hybridMultilevel"/>
    <w:tmpl w:val="42983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D66BC"/>
    <w:multiLevelType w:val="hybridMultilevel"/>
    <w:tmpl w:val="9410BA2C"/>
    <w:lvl w:ilvl="0" w:tplc="A630EE1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731008D"/>
    <w:multiLevelType w:val="multilevel"/>
    <w:tmpl w:val="09346C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8D75826"/>
    <w:multiLevelType w:val="multilevel"/>
    <w:tmpl w:val="BEC4EE5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B6A155A"/>
    <w:multiLevelType w:val="hybridMultilevel"/>
    <w:tmpl w:val="CF50E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DB62621"/>
    <w:multiLevelType w:val="hybridMultilevel"/>
    <w:tmpl w:val="BBFC585C"/>
    <w:lvl w:ilvl="0" w:tplc="D10C55EE">
      <w:start w:val="2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DF518A"/>
    <w:multiLevelType w:val="hybridMultilevel"/>
    <w:tmpl w:val="E466D124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>
    <w:nsid w:val="0DEB1E1F"/>
    <w:multiLevelType w:val="hybridMultilevel"/>
    <w:tmpl w:val="9C8AC7E4"/>
    <w:lvl w:ilvl="0" w:tplc="AB0A4D4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0EC266A8"/>
    <w:multiLevelType w:val="hybridMultilevel"/>
    <w:tmpl w:val="1B84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00D7918"/>
    <w:multiLevelType w:val="multilevel"/>
    <w:tmpl w:val="C3064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2876E76"/>
    <w:multiLevelType w:val="multilevel"/>
    <w:tmpl w:val="09346C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39322B5"/>
    <w:multiLevelType w:val="multilevel"/>
    <w:tmpl w:val="48CA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90CEB"/>
    <w:multiLevelType w:val="multilevel"/>
    <w:tmpl w:val="A978FF0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7A843B9"/>
    <w:multiLevelType w:val="hybridMultilevel"/>
    <w:tmpl w:val="AB5A3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9A63019"/>
    <w:multiLevelType w:val="hybridMultilevel"/>
    <w:tmpl w:val="E50468C2"/>
    <w:lvl w:ilvl="0" w:tplc="5016E70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15044CF"/>
    <w:multiLevelType w:val="hybridMultilevel"/>
    <w:tmpl w:val="4D228D58"/>
    <w:lvl w:ilvl="0" w:tplc="DCAEA64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21A86EDF"/>
    <w:multiLevelType w:val="multilevel"/>
    <w:tmpl w:val="56FA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1C133D1"/>
    <w:multiLevelType w:val="hybridMultilevel"/>
    <w:tmpl w:val="2A22A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30B20C6"/>
    <w:multiLevelType w:val="hybridMultilevel"/>
    <w:tmpl w:val="C130F9A4"/>
    <w:lvl w:ilvl="0" w:tplc="A96AE5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33310E1"/>
    <w:multiLevelType w:val="hybridMultilevel"/>
    <w:tmpl w:val="97DE8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4B977BA"/>
    <w:multiLevelType w:val="multilevel"/>
    <w:tmpl w:val="F872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5043939"/>
    <w:multiLevelType w:val="hybridMultilevel"/>
    <w:tmpl w:val="F386E2CE"/>
    <w:lvl w:ilvl="0" w:tplc="662E71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258D4553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268F7BD3"/>
    <w:multiLevelType w:val="hybridMultilevel"/>
    <w:tmpl w:val="592E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7F176F6"/>
    <w:multiLevelType w:val="hybridMultilevel"/>
    <w:tmpl w:val="3AB20A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plc="6534FF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6B8C33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495D16"/>
    <w:multiLevelType w:val="hybridMultilevel"/>
    <w:tmpl w:val="AEA20E6E"/>
    <w:lvl w:ilvl="0" w:tplc="448AAD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E94417"/>
    <w:multiLevelType w:val="hybridMultilevel"/>
    <w:tmpl w:val="C9B60324"/>
    <w:lvl w:ilvl="0" w:tplc="D8D4F44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F1211CE"/>
    <w:multiLevelType w:val="hybridMultilevel"/>
    <w:tmpl w:val="61707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4F3103C"/>
    <w:multiLevelType w:val="hybridMultilevel"/>
    <w:tmpl w:val="E088737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35B65685"/>
    <w:multiLevelType w:val="multilevel"/>
    <w:tmpl w:val="ECAE6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8D456A3"/>
    <w:multiLevelType w:val="multilevel"/>
    <w:tmpl w:val="57443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9C57B35"/>
    <w:multiLevelType w:val="multilevel"/>
    <w:tmpl w:val="FCD6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A395720"/>
    <w:multiLevelType w:val="multilevel"/>
    <w:tmpl w:val="FFCCDF0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0">
    <w:nsid w:val="3A4828EE"/>
    <w:multiLevelType w:val="hybridMultilevel"/>
    <w:tmpl w:val="D98EA04C"/>
    <w:lvl w:ilvl="0" w:tplc="57A82B4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B735B9A"/>
    <w:multiLevelType w:val="hybridMultilevel"/>
    <w:tmpl w:val="C5F61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C1374E7"/>
    <w:multiLevelType w:val="hybridMultilevel"/>
    <w:tmpl w:val="1F3CADF2"/>
    <w:lvl w:ilvl="0" w:tplc="75A82F4A">
      <w:start w:val="1"/>
      <w:numFmt w:val="upperRoman"/>
      <w:lvlText w:val="%1."/>
      <w:lvlJc w:val="right"/>
      <w:pPr>
        <w:ind w:left="720" w:hanging="360"/>
      </w:pPr>
      <w:rPr>
        <w:color w:val="00206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0F056AA">
      <w:start w:val="5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384F73"/>
    <w:multiLevelType w:val="multilevel"/>
    <w:tmpl w:val="C120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DE361BD"/>
    <w:multiLevelType w:val="multilevel"/>
    <w:tmpl w:val="9128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F671BAB"/>
    <w:multiLevelType w:val="multilevel"/>
    <w:tmpl w:val="28EA1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F6725BA"/>
    <w:multiLevelType w:val="hybridMultilevel"/>
    <w:tmpl w:val="1FA68F10"/>
    <w:lvl w:ilvl="0" w:tplc="AB0A4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0496BC3"/>
    <w:multiLevelType w:val="multilevel"/>
    <w:tmpl w:val="DA545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087402E"/>
    <w:multiLevelType w:val="hybridMultilevel"/>
    <w:tmpl w:val="4956C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2F1498B"/>
    <w:multiLevelType w:val="multilevel"/>
    <w:tmpl w:val="325C71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6C35996"/>
    <w:multiLevelType w:val="multilevel"/>
    <w:tmpl w:val="3AD46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7B475BA"/>
    <w:multiLevelType w:val="multilevel"/>
    <w:tmpl w:val="D194A1A4"/>
    <w:lvl w:ilvl="0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4">
    <w:nsid w:val="4B9D1598"/>
    <w:multiLevelType w:val="hybridMultilevel"/>
    <w:tmpl w:val="5F58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DF86D52"/>
    <w:multiLevelType w:val="hybridMultilevel"/>
    <w:tmpl w:val="9BDCB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E0B50A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F745A7B"/>
    <w:multiLevelType w:val="hybridMultilevel"/>
    <w:tmpl w:val="F11C5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F8D2611"/>
    <w:multiLevelType w:val="hybridMultilevel"/>
    <w:tmpl w:val="0FE6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FAA767A"/>
    <w:multiLevelType w:val="multilevel"/>
    <w:tmpl w:val="038E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FC16880"/>
    <w:multiLevelType w:val="multilevel"/>
    <w:tmpl w:val="6F1E5FF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501A3286"/>
    <w:multiLevelType w:val="multilevel"/>
    <w:tmpl w:val="F80E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03413FC"/>
    <w:multiLevelType w:val="hybridMultilevel"/>
    <w:tmpl w:val="DB36244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48360E5"/>
    <w:multiLevelType w:val="multilevel"/>
    <w:tmpl w:val="A11E8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A5369B5"/>
    <w:multiLevelType w:val="multilevel"/>
    <w:tmpl w:val="1488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A5544D1"/>
    <w:multiLevelType w:val="hybridMultilevel"/>
    <w:tmpl w:val="8154FAC2"/>
    <w:lvl w:ilvl="0" w:tplc="AB0A4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BC22C8"/>
    <w:multiLevelType w:val="hybridMultilevel"/>
    <w:tmpl w:val="0E7E6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AC44F48"/>
    <w:multiLevelType w:val="hybridMultilevel"/>
    <w:tmpl w:val="A622F0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C3765BB"/>
    <w:multiLevelType w:val="hybridMultilevel"/>
    <w:tmpl w:val="4580CDB6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1">
      <w:start w:val="1"/>
      <w:numFmt w:val="decimal"/>
      <w:lvlText w:val="%3)"/>
      <w:lvlJc w:val="lef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8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5D6F2DC6"/>
    <w:multiLevelType w:val="hybridMultilevel"/>
    <w:tmpl w:val="1FDA4358"/>
    <w:lvl w:ilvl="0" w:tplc="F8965B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D9E3CC8"/>
    <w:multiLevelType w:val="multilevel"/>
    <w:tmpl w:val="854894F8"/>
    <w:lvl w:ilvl="0">
      <w:start w:val="1"/>
      <w:numFmt w:val="lowerLetter"/>
      <w:lvlText w:val="%1)"/>
      <w:lvlJc w:val="left"/>
      <w:pPr>
        <w:tabs>
          <w:tab w:val="num" w:pos="-360"/>
        </w:tabs>
        <w:ind w:left="720" w:hanging="720"/>
      </w:pPr>
      <w:rPr>
        <w:b w:val="0"/>
        <w:bCs/>
        <w:sz w:val="20"/>
        <w:szCs w:val="20"/>
      </w:rPr>
    </w:lvl>
    <w:lvl w:ilvl="1">
      <w:start w:val="1"/>
      <w:numFmt w:val="decimal"/>
      <w:lvlText w:val=" %1.%2 "/>
      <w:lvlJc w:val="left"/>
      <w:pPr>
        <w:tabs>
          <w:tab w:val="num" w:pos="-360"/>
        </w:tabs>
        <w:ind w:left="360" w:hanging="360"/>
      </w:pPr>
      <w:rPr>
        <w:b w:val="0"/>
      </w:rPr>
    </w:lvl>
    <w:lvl w:ilvl="2">
      <w:start w:val="1"/>
      <w:numFmt w:val="decimal"/>
      <w:lvlText w:val=" %1.%2.%3 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 %1.%2.%3.%4 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 %1.%2.%3.%4.%5 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 %1.%2.%3.%4.%5.%6 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 %1.%2.%3.%4.%5.%6.%7 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 %1.%2.%3.%4.%5.%6.%7.%8 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 %1.%2.%3.%4.%5.%6.%7.%8.%9 "/>
      <w:lvlJc w:val="left"/>
      <w:pPr>
        <w:tabs>
          <w:tab w:val="num" w:pos="-360"/>
        </w:tabs>
        <w:ind w:left="1800" w:hanging="1800"/>
      </w:pPr>
    </w:lvl>
  </w:abstractNum>
  <w:abstractNum w:abstractNumId="81">
    <w:nsid w:val="5DC061EA"/>
    <w:multiLevelType w:val="hybridMultilevel"/>
    <w:tmpl w:val="22986ADC"/>
    <w:lvl w:ilvl="0" w:tplc="0EB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2A76FEA"/>
    <w:multiLevelType w:val="multilevel"/>
    <w:tmpl w:val="4386C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2D4285E"/>
    <w:multiLevelType w:val="multilevel"/>
    <w:tmpl w:val="C8D2B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39E01C7"/>
    <w:multiLevelType w:val="hybridMultilevel"/>
    <w:tmpl w:val="BA167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43F05D2"/>
    <w:multiLevelType w:val="hybridMultilevel"/>
    <w:tmpl w:val="04E03FC8"/>
    <w:lvl w:ilvl="0" w:tplc="AB0A4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66CE43B8"/>
    <w:multiLevelType w:val="hybridMultilevel"/>
    <w:tmpl w:val="F0DA781C"/>
    <w:lvl w:ilvl="0" w:tplc="1D28CC4A">
      <w:start w:val="1"/>
      <w:numFmt w:val="decimal"/>
      <w:lvlText w:val="%1)"/>
      <w:lvlJc w:val="left"/>
      <w:pPr>
        <w:ind w:left="94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89">
    <w:nsid w:val="67585D2F"/>
    <w:multiLevelType w:val="multilevel"/>
    <w:tmpl w:val="5F4C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C124E90"/>
    <w:multiLevelType w:val="multilevel"/>
    <w:tmpl w:val="5212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D326360"/>
    <w:multiLevelType w:val="multilevel"/>
    <w:tmpl w:val="60CE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DAC2ABB"/>
    <w:multiLevelType w:val="multilevel"/>
    <w:tmpl w:val="B1B889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6F073943"/>
    <w:multiLevelType w:val="hybridMultilevel"/>
    <w:tmpl w:val="E050FF76"/>
    <w:lvl w:ilvl="0" w:tplc="913AC4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2E75192"/>
    <w:multiLevelType w:val="multilevel"/>
    <w:tmpl w:val="0934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55B6924"/>
    <w:multiLevelType w:val="multilevel"/>
    <w:tmpl w:val="ACF25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79C26310"/>
    <w:multiLevelType w:val="hybridMultilevel"/>
    <w:tmpl w:val="58320D44"/>
    <w:lvl w:ilvl="0" w:tplc="035652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B25057F"/>
    <w:multiLevelType w:val="hybridMultilevel"/>
    <w:tmpl w:val="0E1E184C"/>
    <w:lvl w:ilvl="0" w:tplc="448AAD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B2878D0"/>
    <w:multiLevelType w:val="hybridMultilevel"/>
    <w:tmpl w:val="FE48A208"/>
    <w:lvl w:ilvl="0" w:tplc="75A82F4A">
      <w:start w:val="1"/>
      <w:numFmt w:val="upperRoman"/>
      <w:lvlText w:val="%1."/>
      <w:lvlJc w:val="right"/>
      <w:pPr>
        <w:ind w:left="720" w:hanging="360"/>
      </w:pPr>
      <w:rPr>
        <w:color w:val="00206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498D36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0F056AA">
      <w:start w:val="5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>
    <w:nsid w:val="7E2E11BD"/>
    <w:multiLevelType w:val="hybridMultilevel"/>
    <w:tmpl w:val="542EDD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E5901BB"/>
    <w:multiLevelType w:val="hybridMultilevel"/>
    <w:tmpl w:val="4D228D58"/>
    <w:lvl w:ilvl="0" w:tplc="DCAEA64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57"/>
  </w:num>
  <w:num w:numId="3">
    <w:abstractNumId w:val="14"/>
  </w:num>
  <w:num w:numId="4">
    <w:abstractNumId w:val="47"/>
  </w:num>
  <w:num w:numId="5">
    <w:abstractNumId w:val="87"/>
  </w:num>
  <w:num w:numId="6">
    <w:abstractNumId w:val="86"/>
  </w:num>
  <w:num w:numId="7">
    <w:abstractNumId w:val="44"/>
  </w:num>
  <w:num w:numId="8">
    <w:abstractNumId w:val="100"/>
  </w:num>
  <w:num w:numId="9">
    <w:abstractNumId w:val="40"/>
  </w:num>
  <w:num w:numId="10">
    <w:abstractNumId w:val="101"/>
  </w:num>
  <w:num w:numId="11">
    <w:abstractNumId w:val="88"/>
  </w:num>
  <w:num w:numId="12">
    <w:abstractNumId w:val="98"/>
  </w:num>
  <w:num w:numId="13">
    <w:abstractNumId w:val="78"/>
  </w:num>
  <w:num w:numId="14">
    <w:abstractNumId w:val="90"/>
  </w:num>
  <w:num w:numId="15">
    <w:abstractNumId w:val="26"/>
  </w:num>
  <w:num w:numId="16">
    <w:abstractNumId w:val="93"/>
  </w:num>
  <w:num w:numId="17">
    <w:abstractNumId w:val="4"/>
  </w:num>
  <w:num w:numId="18">
    <w:abstractNumId w:val="5"/>
  </w:num>
  <w:num w:numId="19">
    <w:abstractNumId w:val="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1"/>
  </w:num>
  <w:num w:numId="21">
    <w:abstractNumId w:val="102"/>
  </w:num>
  <w:num w:numId="22">
    <w:abstractNumId w:val="76"/>
  </w:num>
  <w:num w:numId="23">
    <w:abstractNumId w:val="15"/>
  </w:num>
  <w:num w:numId="24">
    <w:abstractNumId w:val="69"/>
  </w:num>
  <w:num w:numId="25">
    <w:abstractNumId w:val="61"/>
  </w:num>
  <w:num w:numId="26">
    <w:abstractNumId w:val="7"/>
  </w:num>
  <w:num w:numId="27">
    <w:abstractNumId w:val="72"/>
  </w:num>
  <w:num w:numId="28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0"/>
  </w:num>
  <w:num w:numId="3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4"/>
  </w:num>
  <w:num w:numId="39">
    <w:abstractNumId w:val="38"/>
  </w:num>
  <w:num w:numId="40">
    <w:abstractNumId w:val="1"/>
  </w:num>
  <w:num w:numId="41">
    <w:abstractNumId w:val="52"/>
  </w:num>
  <w:num w:numId="42">
    <w:abstractNumId w:val="41"/>
  </w:num>
  <w:num w:numId="43">
    <w:abstractNumId w:val="99"/>
  </w:num>
  <w:num w:numId="44">
    <w:abstractNumId w:val="94"/>
  </w:num>
  <w:num w:numId="45">
    <w:abstractNumId w:val="9"/>
  </w:num>
  <w:num w:numId="46">
    <w:abstractNumId w:val="30"/>
  </w:num>
  <w:num w:numId="47">
    <w:abstractNumId w:val="0"/>
  </w:num>
  <w:num w:numId="48">
    <w:abstractNumId w:val="80"/>
  </w:num>
  <w:num w:numId="49">
    <w:abstractNumId w:val="49"/>
  </w:num>
  <w:num w:numId="50">
    <w:abstractNumId w:val="79"/>
  </w:num>
  <w:num w:numId="51">
    <w:abstractNumId w:val="81"/>
  </w:num>
  <w:num w:numId="52">
    <w:abstractNumId w:val="18"/>
  </w:num>
  <w:num w:numId="53">
    <w:abstractNumId w:val="3"/>
  </w:num>
  <w:num w:numId="54">
    <w:abstractNumId w:val="34"/>
  </w:num>
  <w:num w:numId="55">
    <w:abstractNumId w:val="31"/>
  </w:num>
  <w:num w:numId="56">
    <w:abstractNumId w:val="28"/>
  </w:num>
  <w:num w:numId="57">
    <w:abstractNumId w:val="89"/>
  </w:num>
  <w:num w:numId="58">
    <w:abstractNumId w:val="73"/>
  </w:num>
  <w:num w:numId="59">
    <w:abstractNumId w:val="36"/>
  </w:num>
  <w:num w:numId="60">
    <w:abstractNumId w:val="68"/>
  </w:num>
  <w:num w:numId="61">
    <w:abstractNumId w:val="92"/>
  </w:num>
  <w:num w:numId="62">
    <w:abstractNumId w:val="46"/>
  </w:num>
  <w:num w:numId="63">
    <w:abstractNumId w:val="91"/>
  </w:num>
  <w:num w:numId="64">
    <w:abstractNumId w:val="82"/>
  </w:num>
  <w:num w:numId="65">
    <w:abstractNumId w:val="54"/>
  </w:num>
  <w:num w:numId="66">
    <w:abstractNumId w:val="70"/>
  </w:num>
  <w:num w:numId="67">
    <w:abstractNumId w:val="32"/>
  </w:num>
  <w:num w:numId="68">
    <w:abstractNumId w:val="48"/>
  </w:num>
  <w:num w:numId="69">
    <w:abstractNumId w:val="16"/>
  </w:num>
  <w:num w:numId="70">
    <w:abstractNumId w:val="58"/>
  </w:num>
  <w:num w:numId="71">
    <w:abstractNumId w:val="35"/>
  </w:num>
  <w:num w:numId="72">
    <w:abstractNumId w:val="6"/>
  </w:num>
  <w:num w:numId="73">
    <w:abstractNumId w:val="42"/>
  </w:num>
  <w:num w:numId="74">
    <w:abstractNumId w:val="25"/>
  </w:num>
  <w:num w:numId="75">
    <w:abstractNumId w:val="50"/>
  </w:num>
  <w:num w:numId="76">
    <w:abstractNumId w:val="43"/>
  </w:num>
  <w:num w:numId="77">
    <w:abstractNumId w:val="71"/>
  </w:num>
  <w:num w:numId="78">
    <w:abstractNumId w:val="62"/>
  </w:num>
  <w:num w:numId="79">
    <w:abstractNumId w:val="53"/>
  </w:num>
  <w:num w:numId="80">
    <w:abstractNumId w:val="96"/>
  </w:num>
  <w:num w:numId="81">
    <w:abstractNumId w:val="83"/>
  </w:num>
  <w:num w:numId="82">
    <w:abstractNumId w:val="22"/>
  </w:num>
  <w:num w:numId="83">
    <w:abstractNumId w:val="55"/>
  </w:num>
  <w:num w:numId="84">
    <w:abstractNumId w:val="24"/>
  </w:num>
  <w:num w:numId="85">
    <w:abstractNumId w:val="39"/>
  </w:num>
  <w:num w:numId="86">
    <w:abstractNumId w:val="67"/>
  </w:num>
  <w:num w:numId="87">
    <w:abstractNumId w:val="95"/>
  </w:num>
  <w:num w:numId="88">
    <w:abstractNumId w:val="23"/>
  </w:num>
  <w:num w:numId="89">
    <w:abstractNumId w:val="13"/>
  </w:num>
  <w:num w:numId="90">
    <w:abstractNumId w:val="37"/>
  </w:num>
  <w:num w:numId="91">
    <w:abstractNumId w:val="19"/>
  </w:num>
  <w:num w:numId="92">
    <w:abstractNumId w:val="74"/>
  </w:num>
  <w:num w:numId="93">
    <w:abstractNumId w:val="20"/>
  </w:num>
  <w:num w:numId="94">
    <w:abstractNumId w:val="85"/>
  </w:num>
  <w:num w:numId="95">
    <w:abstractNumId w:val="56"/>
  </w:num>
  <w:num w:numId="96">
    <w:abstractNumId w:val="64"/>
  </w:num>
  <w:num w:numId="97">
    <w:abstractNumId w:val="65"/>
  </w:num>
  <w:num w:numId="98">
    <w:abstractNumId w:val="60"/>
  </w:num>
  <w:num w:numId="99">
    <w:abstractNumId w:val="66"/>
  </w:num>
  <w:num w:numId="100">
    <w:abstractNumId w:val="75"/>
  </w:num>
  <w:num w:numId="101">
    <w:abstractNumId w:val="103"/>
  </w:num>
  <w:num w:numId="102">
    <w:abstractNumId w:val="27"/>
  </w:num>
  <w:num w:numId="103">
    <w:abstractNumId w:val="63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C"/>
    <w:rsid w:val="0000234C"/>
    <w:rsid w:val="00006DD3"/>
    <w:rsid w:val="00012134"/>
    <w:rsid w:val="00014BE2"/>
    <w:rsid w:val="000206DB"/>
    <w:rsid w:val="00024B86"/>
    <w:rsid w:val="00036E11"/>
    <w:rsid w:val="0003759B"/>
    <w:rsid w:val="0004260D"/>
    <w:rsid w:val="00051B60"/>
    <w:rsid w:val="000560C0"/>
    <w:rsid w:val="00060619"/>
    <w:rsid w:val="00071859"/>
    <w:rsid w:val="00072873"/>
    <w:rsid w:val="00076635"/>
    <w:rsid w:val="00083A4C"/>
    <w:rsid w:val="00084E33"/>
    <w:rsid w:val="000D2C86"/>
    <w:rsid w:val="000D59D9"/>
    <w:rsid w:val="000E68F0"/>
    <w:rsid w:val="000F35FE"/>
    <w:rsid w:val="0010334F"/>
    <w:rsid w:val="00105B60"/>
    <w:rsid w:val="00107710"/>
    <w:rsid w:val="0012430B"/>
    <w:rsid w:val="001464C6"/>
    <w:rsid w:val="00151B7A"/>
    <w:rsid w:val="001753D8"/>
    <w:rsid w:val="0018186E"/>
    <w:rsid w:val="00194071"/>
    <w:rsid w:val="001A6094"/>
    <w:rsid w:val="001A676C"/>
    <w:rsid w:val="001B3FFE"/>
    <w:rsid w:val="001C2F14"/>
    <w:rsid w:val="001D2C45"/>
    <w:rsid w:val="001E110C"/>
    <w:rsid w:val="001E1B71"/>
    <w:rsid w:val="001E4A97"/>
    <w:rsid w:val="0023411D"/>
    <w:rsid w:val="00240C89"/>
    <w:rsid w:val="00242418"/>
    <w:rsid w:val="0025059D"/>
    <w:rsid w:val="002524A8"/>
    <w:rsid w:val="00272A27"/>
    <w:rsid w:val="002754B2"/>
    <w:rsid w:val="00285160"/>
    <w:rsid w:val="002A0CC2"/>
    <w:rsid w:val="002E343C"/>
    <w:rsid w:val="00304F2A"/>
    <w:rsid w:val="00315C73"/>
    <w:rsid w:val="00320031"/>
    <w:rsid w:val="003258F9"/>
    <w:rsid w:val="00374325"/>
    <w:rsid w:val="0039175C"/>
    <w:rsid w:val="00392F45"/>
    <w:rsid w:val="00393C53"/>
    <w:rsid w:val="003B12EA"/>
    <w:rsid w:val="003D6DFF"/>
    <w:rsid w:val="003D7680"/>
    <w:rsid w:val="003E5D98"/>
    <w:rsid w:val="003F0C9E"/>
    <w:rsid w:val="0040262A"/>
    <w:rsid w:val="00410718"/>
    <w:rsid w:val="004107FA"/>
    <w:rsid w:val="004157E9"/>
    <w:rsid w:val="00430045"/>
    <w:rsid w:val="00432475"/>
    <w:rsid w:val="00441599"/>
    <w:rsid w:val="00445035"/>
    <w:rsid w:val="004461BC"/>
    <w:rsid w:val="0045510E"/>
    <w:rsid w:val="0045796B"/>
    <w:rsid w:val="004719EF"/>
    <w:rsid w:val="004818C8"/>
    <w:rsid w:val="00482210"/>
    <w:rsid w:val="0048449B"/>
    <w:rsid w:val="004864CC"/>
    <w:rsid w:val="004B28F6"/>
    <w:rsid w:val="004B4C00"/>
    <w:rsid w:val="004E4E62"/>
    <w:rsid w:val="004E6A16"/>
    <w:rsid w:val="004F5300"/>
    <w:rsid w:val="00512E6F"/>
    <w:rsid w:val="0051626B"/>
    <w:rsid w:val="00516954"/>
    <w:rsid w:val="00517AA3"/>
    <w:rsid w:val="005215D6"/>
    <w:rsid w:val="00525639"/>
    <w:rsid w:val="00527641"/>
    <w:rsid w:val="00530BAB"/>
    <w:rsid w:val="00532440"/>
    <w:rsid w:val="00533588"/>
    <w:rsid w:val="00557106"/>
    <w:rsid w:val="0055721A"/>
    <w:rsid w:val="005604C6"/>
    <w:rsid w:val="0056301F"/>
    <w:rsid w:val="00565436"/>
    <w:rsid w:val="005729B3"/>
    <w:rsid w:val="0057456E"/>
    <w:rsid w:val="00584124"/>
    <w:rsid w:val="005859ED"/>
    <w:rsid w:val="0058645F"/>
    <w:rsid w:val="005873E1"/>
    <w:rsid w:val="00596EF1"/>
    <w:rsid w:val="005A48FA"/>
    <w:rsid w:val="005A709B"/>
    <w:rsid w:val="005B0FE6"/>
    <w:rsid w:val="005B27D2"/>
    <w:rsid w:val="005B42B1"/>
    <w:rsid w:val="005C7804"/>
    <w:rsid w:val="005D0413"/>
    <w:rsid w:val="00601638"/>
    <w:rsid w:val="00613475"/>
    <w:rsid w:val="0062008E"/>
    <w:rsid w:val="00624872"/>
    <w:rsid w:val="006318C5"/>
    <w:rsid w:val="0063435E"/>
    <w:rsid w:val="00635AB9"/>
    <w:rsid w:val="00636215"/>
    <w:rsid w:val="00636B3C"/>
    <w:rsid w:val="006378EA"/>
    <w:rsid w:val="00642D9D"/>
    <w:rsid w:val="00656D7A"/>
    <w:rsid w:val="0067447B"/>
    <w:rsid w:val="00683A39"/>
    <w:rsid w:val="006905F7"/>
    <w:rsid w:val="006B6D5E"/>
    <w:rsid w:val="006B6E61"/>
    <w:rsid w:val="006C1478"/>
    <w:rsid w:val="006C3465"/>
    <w:rsid w:val="006D3A21"/>
    <w:rsid w:val="006D7639"/>
    <w:rsid w:val="006D78E5"/>
    <w:rsid w:val="006E68B1"/>
    <w:rsid w:val="006F2745"/>
    <w:rsid w:val="006F5DA2"/>
    <w:rsid w:val="00700E48"/>
    <w:rsid w:val="0070397A"/>
    <w:rsid w:val="00714F03"/>
    <w:rsid w:val="007234FC"/>
    <w:rsid w:val="00731913"/>
    <w:rsid w:val="00742455"/>
    <w:rsid w:val="00745250"/>
    <w:rsid w:val="0075400F"/>
    <w:rsid w:val="00755709"/>
    <w:rsid w:val="0076017A"/>
    <w:rsid w:val="00763FD3"/>
    <w:rsid w:val="00765D56"/>
    <w:rsid w:val="00766B19"/>
    <w:rsid w:val="00775A65"/>
    <w:rsid w:val="0079199B"/>
    <w:rsid w:val="007945CE"/>
    <w:rsid w:val="007A26E4"/>
    <w:rsid w:val="007A7E36"/>
    <w:rsid w:val="007B6CE0"/>
    <w:rsid w:val="007C3ED0"/>
    <w:rsid w:val="007C5408"/>
    <w:rsid w:val="007E4BC2"/>
    <w:rsid w:val="007F3194"/>
    <w:rsid w:val="00801ECD"/>
    <w:rsid w:val="00802F2C"/>
    <w:rsid w:val="00803577"/>
    <w:rsid w:val="00806074"/>
    <w:rsid w:val="00814784"/>
    <w:rsid w:val="00814FEF"/>
    <w:rsid w:val="0081560E"/>
    <w:rsid w:val="00845412"/>
    <w:rsid w:val="00860089"/>
    <w:rsid w:val="00861988"/>
    <w:rsid w:val="008751BD"/>
    <w:rsid w:val="00881D36"/>
    <w:rsid w:val="00886F42"/>
    <w:rsid w:val="00891306"/>
    <w:rsid w:val="008B004D"/>
    <w:rsid w:val="008B448E"/>
    <w:rsid w:val="008C0CEB"/>
    <w:rsid w:val="008C7A02"/>
    <w:rsid w:val="008F11D5"/>
    <w:rsid w:val="008F57B6"/>
    <w:rsid w:val="00922182"/>
    <w:rsid w:val="00922C3F"/>
    <w:rsid w:val="00927FE9"/>
    <w:rsid w:val="009371AC"/>
    <w:rsid w:val="0095487A"/>
    <w:rsid w:val="00970B29"/>
    <w:rsid w:val="00975E5A"/>
    <w:rsid w:val="009825FE"/>
    <w:rsid w:val="009839D3"/>
    <w:rsid w:val="00983C2E"/>
    <w:rsid w:val="00991D21"/>
    <w:rsid w:val="0099666A"/>
    <w:rsid w:val="009A0CA9"/>
    <w:rsid w:val="009B19A7"/>
    <w:rsid w:val="009C2645"/>
    <w:rsid w:val="009E2C57"/>
    <w:rsid w:val="009E523D"/>
    <w:rsid w:val="009F1AC2"/>
    <w:rsid w:val="009F7376"/>
    <w:rsid w:val="00A132A4"/>
    <w:rsid w:val="00A164F0"/>
    <w:rsid w:val="00A21322"/>
    <w:rsid w:val="00A219A7"/>
    <w:rsid w:val="00A25D80"/>
    <w:rsid w:val="00A40082"/>
    <w:rsid w:val="00A4045E"/>
    <w:rsid w:val="00A418DA"/>
    <w:rsid w:val="00A54075"/>
    <w:rsid w:val="00A647BB"/>
    <w:rsid w:val="00A766C5"/>
    <w:rsid w:val="00A86C95"/>
    <w:rsid w:val="00A873FC"/>
    <w:rsid w:val="00A9426A"/>
    <w:rsid w:val="00AA3858"/>
    <w:rsid w:val="00AA73B8"/>
    <w:rsid w:val="00AB0D75"/>
    <w:rsid w:val="00AB2420"/>
    <w:rsid w:val="00AC2659"/>
    <w:rsid w:val="00AD5644"/>
    <w:rsid w:val="00AE15C0"/>
    <w:rsid w:val="00AE25F8"/>
    <w:rsid w:val="00AE2A92"/>
    <w:rsid w:val="00AF5207"/>
    <w:rsid w:val="00B17D83"/>
    <w:rsid w:val="00B25450"/>
    <w:rsid w:val="00B359DA"/>
    <w:rsid w:val="00B36B42"/>
    <w:rsid w:val="00B41DCA"/>
    <w:rsid w:val="00B518A3"/>
    <w:rsid w:val="00B5513E"/>
    <w:rsid w:val="00B60743"/>
    <w:rsid w:val="00B63691"/>
    <w:rsid w:val="00B674F9"/>
    <w:rsid w:val="00B71F34"/>
    <w:rsid w:val="00B735B7"/>
    <w:rsid w:val="00B768F4"/>
    <w:rsid w:val="00B77C45"/>
    <w:rsid w:val="00B80549"/>
    <w:rsid w:val="00B92DD2"/>
    <w:rsid w:val="00B964A5"/>
    <w:rsid w:val="00BA4E7A"/>
    <w:rsid w:val="00BB203C"/>
    <w:rsid w:val="00BB5918"/>
    <w:rsid w:val="00BB78B0"/>
    <w:rsid w:val="00BC23ED"/>
    <w:rsid w:val="00BD2E48"/>
    <w:rsid w:val="00BD54FE"/>
    <w:rsid w:val="00BD5C29"/>
    <w:rsid w:val="00BE0F09"/>
    <w:rsid w:val="00C1232A"/>
    <w:rsid w:val="00C13269"/>
    <w:rsid w:val="00C327D6"/>
    <w:rsid w:val="00C472CF"/>
    <w:rsid w:val="00C57264"/>
    <w:rsid w:val="00C645F1"/>
    <w:rsid w:val="00C7043A"/>
    <w:rsid w:val="00C7733A"/>
    <w:rsid w:val="00C773C1"/>
    <w:rsid w:val="00C822DD"/>
    <w:rsid w:val="00C84968"/>
    <w:rsid w:val="00C87304"/>
    <w:rsid w:val="00C9120C"/>
    <w:rsid w:val="00C94D88"/>
    <w:rsid w:val="00CB410D"/>
    <w:rsid w:val="00CB6F24"/>
    <w:rsid w:val="00CC082D"/>
    <w:rsid w:val="00CC672F"/>
    <w:rsid w:val="00CD035E"/>
    <w:rsid w:val="00CD1660"/>
    <w:rsid w:val="00CD6B45"/>
    <w:rsid w:val="00CE3A78"/>
    <w:rsid w:val="00CE72B4"/>
    <w:rsid w:val="00D027A6"/>
    <w:rsid w:val="00D12A2B"/>
    <w:rsid w:val="00D13B2A"/>
    <w:rsid w:val="00D13BAB"/>
    <w:rsid w:val="00D30ACC"/>
    <w:rsid w:val="00D33663"/>
    <w:rsid w:val="00D35B5A"/>
    <w:rsid w:val="00D35B6E"/>
    <w:rsid w:val="00D42619"/>
    <w:rsid w:val="00D427F5"/>
    <w:rsid w:val="00D43765"/>
    <w:rsid w:val="00D47240"/>
    <w:rsid w:val="00D5254A"/>
    <w:rsid w:val="00D61C3C"/>
    <w:rsid w:val="00D7002A"/>
    <w:rsid w:val="00D7461D"/>
    <w:rsid w:val="00D74E9E"/>
    <w:rsid w:val="00D751B5"/>
    <w:rsid w:val="00D937FF"/>
    <w:rsid w:val="00D9499F"/>
    <w:rsid w:val="00DA4ABF"/>
    <w:rsid w:val="00DA6255"/>
    <w:rsid w:val="00DA798A"/>
    <w:rsid w:val="00DB169B"/>
    <w:rsid w:val="00DC5928"/>
    <w:rsid w:val="00DD7861"/>
    <w:rsid w:val="00DF23FA"/>
    <w:rsid w:val="00DF397F"/>
    <w:rsid w:val="00DF50C7"/>
    <w:rsid w:val="00E044B2"/>
    <w:rsid w:val="00E21BFD"/>
    <w:rsid w:val="00E22F9F"/>
    <w:rsid w:val="00E4159C"/>
    <w:rsid w:val="00E41701"/>
    <w:rsid w:val="00E51E1C"/>
    <w:rsid w:val="00E703D3"/>
    <w:rsid w:val="00E72BE6"/>
    <w:rsid w:val="00E97DF5"/>
    <w:rsid w:val="00EA27C7"/>
    <w:rsid w:val="00EA7062"/>
    <w:rsid w:val="00EF0870"/>
    <w:rsid w:val="00EF34FE"/>
    <w:rsid w:val="00EF4C7A"/>
    <w:rsid w:val="00F043EE"/>
    <w:rsid w:val="00F1745A"/>
    <w:rsid w:val="00F21FA4"/>
    <w:rsid w:val="00F23008"/>
    <w:rsid w:val="00F241CA"/>
    <w:rsid w:val="00F25B0C"/>
    <w:rsid w:val="00F34DC7"/>
    <w:rsid w:val="00F41C97"/>
    <w:rsid w:val="00F43F03"/>
    <w:rsid w:val="00F4429D"/>
    <w:rsid w:val="00F52CC4"/>
    <w:rsid w:val="00F545D3"/>
    <w:rsid w:val="00F54BA1"/>
    <w:rsid w:val="00F6381E"/>
    <w:rsid w:val="00F80618"/>
    <w:rsid w:val="00F80E32"/>
    <w:rsid w:val="00F912B8"/>
    <w:rsid w:val="00F917F4"/>
    <w:rsid w:val="00F93F49"/>
    <w:rsid w:val="00FB3851"/>
    <w:rsid w:val="00FD33AC"/>
    <w:rsid w:val="00FD3E24"/>
    <w:rsid w:val="00FD5582"/>
    <w:rsid w:val="00FE20EB"/>
    <w:rsid w:val="00FE39E8"/>
    <w:rsid w:val="00FE7A21"/>
    <w:rsid w:val="00FF0489"/>
    <w:rsid w:val="00FF3A7C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1CFC7E11"/>
  <w15:docId w15:val="{208FD4A4-E945-400B-A364-6258FCFF7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5928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5CE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B2420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045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420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59"/>
    <w:rsid w:val="00EA7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Teksttreci">
    <w:name w:val="Tekst treści_"/>
    <w:link w:val="Teksttreci0"/>
    <w:rsid w:val="007945CE"/>
    <w:rPr>
      <w:rFonts w:ascii="Times New Roman" w:eastAsia="Times New Roman" w:hAnsi="Times New Roman" w:cs="Times New Roman"/>
      <w:szCs w:val="20"/>
    </w:rPr>
  </w:style>
  <w:style w:type="paragraph" w:customStyle="1" w:styleId="Teksttreci0">
    <w:name w:val="Tekst treści"/>
    <w:basedOn w:val="Normalny"/>
    <w:link w:val="Teksttreci"/>
    <w:rsid w:val="007945CE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3">
    <w:name w:val="Tekst treści (3)_"/>
    <w:link w:val="Teksttreci30"/>
    <w:rsid w:val="007945CE"/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rsid w:val="007945CE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45CE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B5918"/>
    <w:pPr>
      <w:tabs>
        <w:tab w:val="left" w:pos="880"/>
        <w:tab w:val="left" w:pos="1134"/>
        <w:tab w:val="right" w:leader="dot" w:pos="9739"/>
      </w:tabs>
      <w:overflowPunct/>
      <w:spacing w:after="100"/>
      <w:ind w:left="284"/>
      <w:jc w:val="both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945CE"/>
    <w:pPr>
      <w:overflowPunct/>
      <w:spacing w:after="100"/>
      <w:ind w:left="24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treci2">
    <w:name w:val="Tekst treści (2)_"/>
    <w:link w:val="Teksttreci20"/>
    <w:uiPriority w:val="99"/>
    <w:rsid w:val="007945CE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20">
    <w:name w:val="Tekst treści (2)"/>
    <w:basedOn w:val="Normalny"/>
    <w:link w:val="Teksttreci2"/>
    <w:uiPriority w:val="99"/>
    <w:rsid w:val="007945CE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Normal"/>
    <w:basedOn w:val="Normalny"/>
    <w:link w:val="AkapitzlistZnak"/>
    <w:uiPriority w:val="34"/>
    <w:qFormat/>
    <w:rsid w:val="007945CE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7945CE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1">
    <w:name w:val="Akapit z listą1"/>
    <w:basedOn w:val="Normalny"/>
    <w:rsid w:val="007945CE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Teksttreci1">
    <w:name w:val="Tekst treści1"/>
    <w:basedOn w:val="Normalny"/>
    <w:uiPriority w:val="99"/>
    <w:rsid w:val="007945CE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B2420"/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customStyle="1" w:styleId="Standard">
    <w:name w:val="Standard"/>
    <w:rsid w:val="00AB2420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character" w:customStyle="1" w:styleId="Podpistabeli">
    <w:name w:val="Podpis tabeli_"/>
    <w:link w:val="Podpistabeli0"/>
    <w:rsid w:val="00AB2420"/>
    <w:rPr>
      <w:rFonts w:ascii="Times New Roman" w:eastAsia="Times New Roman" w:hAnsi="Times New Roman" w:cs="Times New Roman"/>
      <w:szCs w:val="20"/>
    </w:rPr>
  </w:style>
  <w:style w:type="paragraph" w:customStyle="1" w:styleId="Podpistabeli0">
    <w:name w:val="Podpis tabeli"/>
    <w:basedOn w:val="Normalny"/>
    <w:link w:val="Podpistabeli"/>
    <w:rsid w:val="00AB2420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agwekZnak">
    <w:name w:val="Nagłówek Znak"/>
    <w:link w:val="Nagwek"/>
    <w:uiPriority w:val="99"/>
    <w:rsid w:val="00AB2420"/>
    <w:rPr>
      <w:rFonts w:ascii="Liberation Sans" w:hAnsi="Liberation Sans"/>
      <w:color w:val="00000A"/>
      <w:sz w:val="28"/>
      <w:szCs w:val="28"/>
    </w:rPr>
  </w:style>
  <w:style w:type="paragraph" w:customStyle="1" w:styleId="Default">
    <w:name w:val="Default"/>
    <w:rsid w:val="00AB2420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AB2420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B2420"/>
    <w:rPr>
      <w:rFonts w:ascii="Times New Roman" w:eastAsia="Times New Roman" w:hAnsi="Times New Roman" w:cs="Times New Roman"/>
      <w:szCs w:val="20"/>
      <w:lang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AB2420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2420"/>
    <w:rPr>
      <w:rFonts w:ascii="Times New Roman" w:eastAsia="Times New Roman" w:hAnsi="Times New Roman" w:cs="Times New Roman"/>
      <w:sz w:val="24"/>
      <w:lang w:bidi="ar-SA"/>
    </w:rPr>
  </w:style>
  <w:style w:type="paragraph" w:customStyle="1" w:styleId="Tekstpodstawowy21">
    <w:name w:val="Tekst podstawowy 21"/>
    <w:basedOn w:val="Normalny"/>
    <w:rsid w:val="00AB2420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ableParagraph">
    <w:name w:val="Table Paragraph"/>
    <w:basedOn w:val="Normalny"/>
    <w:rsid w:val="00AB2420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Akapitzlist4">
    <w:name w:val="Akapit z listą4"/>
    <w:basedOn w:val="Normalny"/>
    <w:rsid w:val="00AB2420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Tekstpodstawowywcity22">
    <w:name w:val="Tekst podstawowy wcięty 22"/>
    <w:basedOn w:val="Normalny"/>
    <w:rsid w:val="00AB2420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2420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2420"/>
    <w:rPr>
      <w:rFonts w:ascii="Calibri" w:eastAsia="Calibri" w:hAnsi="Calibri" w:cs="Times New Roman"/>
      <w:szCs w:val="20"/>
      <w:lang w:eastAsia="en-US" w:bidi="ar-SA"/>
    </w:rPr>
  </w:style>
  <w:style w:type="paragraph" w:styleId="Bezodstpw">
    <w:name w:val="No Spacing"/>
    <w:link w:val="BezodstpwZnak"/>
    <w:qFormat/>
    <w:rsid w:val="00AB2420"/>
    <w:pPr>
      <w:suppressAutoHyphens/>
    </w:pPr>
    <w:rPr>
      <w:rFonts w:ascii="Times New Roman" w:eastAsia="Arial" w:hAnsi="Times New Roman" w:cs="Times New Roman"/>
      <w:sz w:val="24"/>
      <w:lang w:eastAsia="ar-SA" w:bidi="ar-SA"/>
    </w:rPr>
  </w:style>
  <w:style w:type="character" w:customStyle="1" w:styleId="BezodstpwZnak">
    <w:name w:val="Bez odstępów Znak"/>
    <w:link w:val="Bezodstpw"/>
    <w:rsid w:val="00AB2420"/>
    <w:rPr>
      <w:rFonts w:ascii="Times New Roman" w:eastAsia="Arial" w:hAnsi="Times New Roman" w:cs="Times New Roman"/>
      <w:sz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420"/>
    <w:rPr>
      <w:rFonts w:asciiTheme="majorHAnsi" w:eastAsiaTheme="majorEastAsia" w:hAnsiTheme="majorHAnsi" w:cs="Mangal"/>
      <w:i/>
      <w:iCs/>
      <w:color w:val="365F91" w:themeColor="accent1" w:themeShade="BF"/>
      <w:sz w:val="24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759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759B"/>
    <w:pPr>
      <w:widowControl w:val="0"/>
      <w:overflowPunct w:val="0"/>
      <w:spacing w:after="0"/>
    </w:pPr>
    <w:rPr>
      <w:rFonts w:ascii="Liberation Serif" w:eastAsia="Arial Unicode MS" w:hAnsi="Liberation Serif" w:cs="Mangal"/>
      <w:b/>
      <w:bCs/>
      <w:color w:val="00000A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759B"/>
    <w:rPr>
      <w:rFonts w:ascii="Calibri" w:eastAsia="Calibri" w:hAnsi="Calibri" w:cs="Mangal"/>
      <w:b/>
      <w:bCs/>
      <w:color w:val="00000A"/>
      <w:szCs w:val="18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59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59B"/>
    <w:rPr>
      <w:rFonts w:ascii="Segoe UI" w:hAnsi="Segoe UI" w:cs="Mangal"/>
      <w:color w:val="00000A"/>
      <w:sz w:val="18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5300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5300"/>
    <w:rPr>
      <w:rFonts w:cs="Mangal"/>
      <w:color w:val="00000A"/>
      <w:sz w:val="24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045E"/>
    <w:rPr>
      <w:rFonts w:asciiTheme="majorHAnsi" w:eastAsiaTheme="majorEastAsia" w:hAnsiTheme="majorHAnsi" w:cs="Mangal"/>
      <w:color w:val="243F60" w:themeColor="accent1" w:themeShade="7F"/>
      <w:sz w:val="24"/>
      <w:szCs w:val="21"/>
    </w:rPr>
  </w:style>
  <w:style w:type="character" w:styleId="Odwoanieprzypisudolnego">
    <w:name w:val="footnote reference"/>
    <w:basedOn w:val="Domylnaczcionkaakapitu"/>
    <w:uiPriority w:val="99"/>
    <w:unhideWhenUsed/>
    <w:rsid w:val="00D7002A"/>
    <w:rPr>
      <w:vertAlign w:val="superscript"/>
    </w:rPr>
  </w:style>
  <w:style w:type="character" w:customStyle="1" w:styleId="result-value">
    <w:name w:val="result-value"/>
    <w:basedOn w:val="Domylnaczcionkaakapitu"/>
    <w:rsid w:val="00EF0870"/>
  </w:style>
  <w:style w:type="character" w:styleId="Pogrubienie">
    <w:name w:val="Strong"/>
    <w:basedOn w:val="Domylnaczcionkaakapitu"/>
    <w:uiPriority w:val="22"/>
    <w:qFormat/>
    <w:rsid w:val="00642D9D"/>
    <w:rPr>
      <w:b/>
      <w:bCs/>
    </w:rPr>
  </w:style>
  <w:style w:type="character" w:customStyle="1" w:styleId="muitypography-root">
    <w:name w:val="muitypography-root"/>
    <w:basedOn w:val="Domylnaczcionkaakapitu"/>
    <w:rsid w:val="00D42619"/>
  </w:style>
  <w:style w:type="paragraph" w:styleId="Spistreci3">
    <w:name w:val="toc 3"/>
    <w:basedOn w:val="Normalny"/>
    <w:next w:val="Normalny"/>
    <w:autoRedefine/>
    <w:uiPriority w:val="39"/>
    <w:unhideWhenUsed/>
    <w:rsid w:val="00BB78B0"/>
    <w:pPr>
      <w:spacing w:after="100"/>
      <w:ind w:left="480"/>
    </w:pPr>
    <w:rPr>
      <w:rFonts w:cs="Mangal"/>
      <w:szCs w:val="21"/>
    </w:rPr>
  </w:style>
  <w:style w:type="paragraph" w:customStyle="1" w:styleId="Akapitzlist7">
    <w:name w:val="Akapit z listą7"/>
    <w:basedOn w:val="Normalny"/>
    <w:rsid w:val="00BB78B0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multithread/mobil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sults.bapco.com/performance?benchmark=CrossMark&amp;metric=median&amp;form_factor=notebook&amp;version=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ults.bapco.com/performance?benchmark=CrossMark&amp;metric=median&amp;form_factor=desktop&amp;version=I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C0044-7BE1-4CAF-B503-47797280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3000</Words>
  <Characters>20126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Pacek-Bieniek</dc:creator>
  <cp:lastModifiedBy>Izabela Golian</cp:lastModifiedBy>
  <cp:revision>2</cp:revision>
  <cp:lastPrinted>2025-12-30T12:03:00Z</cp:lastPrinted>
  <dcterms:created xsi:type="dcterms:W3CDTF">2026-04-20T12:00:00Z</dcterms:created>
  <dcterms:modified xsi:type="dcterms:W3CDTF">2026-04-20T12:00:00Z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37c6ec4e64dc640bd4aa784b742a6fb08e400a6647f5a4480b740d58a7dbfc8a</vt:lpwstr>
  </property>
</Properties>
</file>